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A6D" w:rsidRDefault="00173A6D">
      <w:pPr>
        <w:widowControl/>
      </w:pPr>
    </w:p>
    <w:p w:rsidR="00173A6D" w:rsidRDefault="00173A6D">
      <w:pPr>
        <w:widowControl/>
        <w:ind w:left="270" w:right="263"/>
        <w:jc w:val="both"/>
        <w:rPr>
          <w:b/>
          <w:i/>
          <w:sz w:val="22"/>
        </w:rPr>
      </w:pPr>
      <w:r>
        <w:rPr>
          <w:b/>
          <w:i/>
          <w:sz w:val="22"/>
        </w:rPr>
        <w:t>GUIDELINES FOR THE TEST PLAN CHECKLIST:</w:t>
      </w:r>
    </w:p>
    <w:p w:rsidR="00173A6D" w:rsidRDefault="00173A6D">
      <w:pPr>
        <w:widowControl/>
        <w:ind w:left="270" w:right="263"/>
        <w:jc w:val="both"/>
        <w:rPr>
          <w:sz w:val="22"/>
        </w:rPr>
      </w:pPr>
    </w:p>
    <w:p w:rsidR="00173A6D" w:rsidRDefault="00173A6D">
      <w:pPr>
        <w:pStyle w:val="BlockText"/>
        <w:tabs>
          <w:tab w:val="left" w:pos="360"/>
        </w:tabs>
        <w:ind w:left="270"/>
      </w:pPr>
      <w:r>
        <w:t>This checklist is provided as part of the evaluation process for the Test Plan.  The checklist assists designated reviewers in determining whether specifications meet criteria established in HUD’s System Development Methodology (SDM).  The objective of the evaluation is to determine whether the document complies with HUD development methodology requirements.</w:t>
      </w:r>
    </w:p>
    <w:p w:rsidR="00173A6D" w:rsidRDefault="00173A6D">
      <w:pPr>
        <w:widowControl/>
        <w:ind w:left="270" w:right="263"/>
        <w:jc w:val="both"/>
        <w:rPr>
          <w:sz w:val="22"/>
        </w:rPr>
      </w:pPr>
    </w:p>
    <w:p w:rsidR="00173A6D" w:rsidRDefault="00173A6D">
      <w:pPr>
        <w:widowControl/>
        <w:ind w:left="270" w:right="263"/>
        <w:jc w:val="both"/>
        <w:rPr>
          <w:sz w:val="22"/>
        </w:rPr>
      </w:pPr>
      <w:r>
        <w:rPr>
          <w:sz w:val="22"/>
        </w:rPr>
        <w:t>Attached to this document is the DOCUMENT REVIEW CHECKLIST.  Its purpose is to assure that documents achieve the highest standards relative to format, consistency, completeness, quality, and presentation.</w:t>
      </w:r>
    </w:p>
    <w:p w:rsidR="00173A6D" w:rsidRDefault="00173A6D">
      <w:pPr>
        <w:widowControl/>
        <w:ind w:left="270" w:right="263"/>
        <w:jc w:val="both"/>
        <w:rPr>
          <w:sz w:val="22"/>
        </w:rPr>
      </w:pPr>
    </w:p>
    <w:p w:rsidR="00173A6D" w:rsidRDefault="00173A6D">
      <w:pPr>
        <w:widowControl/>
        <w:ind w:left="270" w:right="263"/>
        <w:jc w:val="both"/>
        <w:rPr>
          <w:sz w:val="22"/>
        </w:rPr>
      </w:pPr>
      <w:r>
        <w:rPr>
          <w:sz w:val="22"/>
        </w:rPr>
        <w:t>Submissions must include the following three documents, and must be presented in the following order:  (First) Document Review Checklist, (Second) the Test Plan Checklist, and (Third) the Test Plan.</w:t>
      </w:r>
    </w:p>
    <w:p w:rsidR="00173A6D" w:rsidRDefault="00173A6D">
      <w:pPr>
        <w:widowControl/>
        <w:ind w:left="270" w:right="263"/>
        <w:jc w:val="both"/>
        <w:rPr>
          <w:sz w:val="22"/>
        </w:rPr>
      </w:pPr>
    </w:p>
    <w:p w:rsidR="00173A6D" w:rsidRDefault="00173A6D">
      <w:pPr>
        <w:widowControl/>
        <w:ind w:left="270" w:right="263"/>
        <w:jc w:val="both"/>
        <w:rPr>
          <w:sz w:val="22"/>
        </w:rPr>
      </w:pPr>
      <w:r>
        <w:rPr>
          <w:sz w:val="22"/>
        </w:rPr>
        <w:t>Document authors are required to complete the two columns indicated as “AUTHOR X-REFERENCE Page #/Section #” and “AUTHOR COMMENTS” before the submission.  Do NOT complete the last two columns marked as “COMPLY” and “REVIEWER COMMENTS” since these are for the designated reviewers.</w:t>
      </w:r>
    </w:p>
    <w:p w:rsidR="00173A6D" w:rsidRDefault="00173A6D">
      <w:pPr>
        <w:widowControl/>
        <w:ind w:left="270" w:right="263"/>
        <w:jc w:val="both"/>
        <w:rPr>
          <w:sz w:val="22"/>
        </w:rPr>
      </w:pPr>
    </w:p>
    <w:p w:rsidR="00173A6D" w:rsidRDefault="00173A6D">
      <w:pPr>
        <w:pStyle w:val="BodyTextIndent"/>
        <w:ind w:left="270" w:right="263"/>
        <w:rPr>
          <w:sz w:val="22"/>
        </w:rPr>
      </w:pPr>
      <w:r>
        <w:rPr>
          <w:sz w:val="22"/>
        </w:rPr>
        <w:t>Document reviewers will consult the HUD SDM and the SDM templates when reviewing the documents and completing the reviewer’s portions of this checklist.</w:t>
      </w:r>
    </w:p>
    <w:p w:rsidR="00173A6D" w:rsidRDefault="00173A6D">
      <w:pPr>
        <w:widowControl/>
        <w:ind w:left="360"/>
        <w:jc w:val="both"/>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tblPrEx>
          <w:tblCellMar>
            <w:top w:w="0" w:type="dxa"/>
            <w:bottom w:w="0" w:type="dxa"/>
          </w:tblCellMar>
        </w:tblPrEx>
        <w:trPr>
          <w:cantSplit/>
        </w:trPr>
        <w:tc>
          <w:tcPr>
            <w:tcW w:w="13860" w:type="dxa"/>
          </w:tcPr>
          <w:p w:rsidR="00173A6D" w:rsidRDefault="00173A6D">
            <w:pPr>
              <w:widowControl/>
              <w:rPr>
                <w:sz w:val="22"/>
              </w:rPr>
            </w:pPr>
            <w:r>
              <w:rPr>
                <w:sz w:val="22"/>
              </w:rPr>
              <w:t>AUTHOR REFERENCE (Project Identifier):</w:t>
            </w:r>
          </w:p>
          <w:p w:rsidR="00173A6D" w:rsidRDefault="00173A6D">
            <w:pPr>
              <w:widowControl/>
              <w:rPr>
                <w:b/>
                <w:i/>
                <w:sz w:val="22"/>
              </w:rPr>
            </w:pPr>
          </w:p>
        </w:tc>
      </w:tr>
    </w:tbl>
    <w:p w:rsidR="00173A6D" w:rsidRDefault="00173A6D">
      <w:pPr>
        <w:widowControl/>
        <w:rPr>
          <w:i/>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1728"/>
        <w:gridCol w:w="1728"/>
        <w:gridCol w:w="1728"/>
        <w:gridCol w:w="4331"/>
      </w:tblGrid>
      <w:tr w:rsidR="00173A6D">
        <w:tblPrEx>
          <w:tblCellMar>
            <w:top w:w="0" w:type="dxa"/>
            <w:bottom w:w="0" w:type="dxa"/>
          </w:tblCellMar>
        </w:tblPrEx>
        <w:trPr>
          <w:cantSplit/>
        </w:trPr>
        <w:tc>
          <w:tcPr>
            <w:tcW w:w="4345" w:type="dxa"/>
            <w:shd w:val="pct10" w:color="auto" w:fill="FFFFFF"/>
          </w:tcPr>
          <w:p w:rsidR="00173A6D" w:rsidRDefault="00173A6D">
            <w:pPr>
              <w:widowControl/>
              <w:rPr>
                <w:b/>
                <w:i/>
                <w:sz w:val="20"/>
              </w:rPr>
            </w:pPr>
            <w:r>
              <w:rPr>
                <w:b/>
                <w:i/>
                <w:sz w:val="20"/>
              </w:rPr>
              <w:t>Designated Reviewers:</w:t>
            </w:r>
          </w:p>
        </w:tc>
        <w:tc>
          <w:tcPr>
            <w:tcW w:w="1728" w:type="dxa"/>
            <w:shd w:val="pct10" w:color="auto" w:fill="FFFFFF"/>
          </w:tcPr>
          <w:p w:rsidR="00173A6D" w:rsidRDefault="00173A6D">
            <w:pPr>
              <w:widowControl/>
              <w:jc w:val="center"/>
              <w:rPr>
                <w:b/>
                <w:i/>
                <w:sz w:val="20"/>
              </w:rPr>
            </w:pPr>
            <w:r>
              <w:rPr>
                <w:b/>
                <w:i/>
                <w:sz w:val="20"/>
              </w:rPr>
              <w:t>Start Date:</w:t>
            </w:r>
          </w:p>
        </w:tc>
        <w:tc>
          <w:tcPr>
            <w:tcW w:w="1728" w:type="dxa"/>
            <w:shd w:val="pct10" w:color="auto" w:fill="FFFFFF"/>
          </w:tcPr>
          <w:p w:rsidR="00173A6D" w:rsidRDefault="00173A6D">
            <w:pPr>
              <w:widowControl/>
              <w:jc w:val="center"/>
              <w:rPr>
                <w:b/>
                <w:i/>
                <w:sz w:val="20"/>
              </w:rPr>
            </w:pPr>
            <w:r>
              <w:rPr>
                <w:b/>
                <w:i/>
                <w:sz w:val="20"/>
              </w:rPr>
              <w:t>Completed Date:</w:t>
            </w:r>
          </w:p>
        </w:tc>
        <w:tc>
          <w:tcPr>
            <w:tcW w:w="1728" w:type="dxa"/>
            <w:shd w:val="pct10" w:color="auto" w:fill="FFFFFF"/>
          </w:tcPr>
          <w:p w:rsidR="00173A6D" w:rsidRDefault="00173A6D">
            <w:pPr>
              <w:widowControl/>
              <w:jc w:val="center"/>
              <w:rPr>
                <w:b/>
                <w:i/>
                <w:sz w:val="20"/>
              </w:rPr>
            </w:pPr>
            <w:r>
              <w:rPr>
                <w:b/>
                <w:i/>
                <w:sz w:val="20"/>
              </w:rPr>
              <w:t>Area Reviewed:</w:t>
            </w:r>
          </w:p>
        </w:tc>
        <w:tc>
          <w:tcPr>
            <w:tcW w:w="4331" w:type="dxa"/>
            <w:shd w:val="pct10" w:color="auto" w:fill="FFFFFF"/>
          </w:tcPr>
          <w:p w:rsidR="00173A6D" w:rsidRDefault="00173A6D">
            <w:pPr>
              <w:widowControl/>
              <w:rPr>
                <w:b/>
                <w:i/>
                <w:sz w:val="20"/>
              </w:rPr>
            </w:pPr>
            <w:r>
              <w:rPr>
                <w:b/>
                <w:i/>
                <w:sz w:val="20"/>
              </w:rPr>
              <w:t>Comments:</w:t>
            </w:r>
          </w:p>
        </w:tc>
      </w:tr>
      <w:tr w:rsidR="00173A6D">
        <w:tblPrEx>
          <w:tblCellMar>
            <w:top w:w="0" w:type="dxa"/>
            <w:bottom w:w="0" w:type="dxa"/>
          </w:tblCellMar>
        </w:tblPrEx>
        <w:trPr>
          <w:cantSplit/>
        </w:trPr>
        <w:tc>
          <w:tcPr>
            <w:tcW w:w="4345" w:type="dxa"/>
            <w:tcBorders>
              <w:top w:val="nil"/>
            </w:tcBorders>
          </w:tcPr>
          <w:p w:rsidR="00173A6D" w:rsidRDefault="00173A6D">
            <w:pPr>
              <w:widowControl/>
              <w:rPr>
                <w:i/>
                <w:sz w:val="20"/>
              </w:rPr>
            </w:pPr>
            <w:r>
              <w:rPr>
                <w:i/>
                <w:sz w:val="20"/>
              </w:rPr>
              <w:t>1:</w:t>
            </w:r>
          </w:p>
          <w:p w:rsidR="00173A6D" w:rsidRDefault="00173A6D">
            <w:pPr>
              <w:widowControl/>
              <w:rPr>
                <w:i/>
                <w:sz w:val="20"/>
              </w:rPr>
            </w:pPr>
          </w:p>
        </w:tc>
        <w:tc>
          <w:tcPr>
            <w:tcW w:w="1728" w:type="dxa"/>
            <w:tcBorders>
              <w:top w:val="nil"/>
            </w:tcBorders>
          </w:tcPr>
          <w:p w:rsidR="00173A6D" w:rsidRDefault="00173A6D">
            <w:pPr>
              <w:widowControl/>
              <w:rPr>
                <w:i/>
                <w:sz w:val="20"/>
              </w:rPr>
            </w:pPr>
          </w:p>
        </w:tc>
        <w:tc>
          <w:tcPr>
            <w:tcW w:w="1728" w:type="dxa"/>
            <w:tcBorders>
              <w:top w:val="nil"/>
            </w:tcBorders>
          </w:tcPr>
          <w:p w:rsidR="00173A6D" w:rsidRDefault="00173A6D">
            <w:pPr>
              <w:widowControl/>
              <w:rPr>
                <w:i/>
                <w:sz w:val="20"/>
              </w:rPr>
            </w:pPr>
          </w:p>
        </w:tc>
        <w:tc>
          <w:tcPr>
            <w:tcW w:w="1728" w:type="dxa"/>
            <w:tcBorders>
              <w:top w:val="nil"/>
            </w:tcBorders>
          </w:tcPr>
          <w:p w:rsidR="00173A6D" w:rsidRDefault="00173A6D">
            <w:pPr>
              <w:widowControl/>
              <w:rPr>
                <w:i/>
                <w:sz w:val="20"/>
              </w:rPr>
            </w:pPr>
          </w:p>
        </w:tc>
        <w:tc>
          <w:tcPr>
            <w:tcW w:w="4331" w:type="dxa"/>
            <w:tcBorders>
              <w:top w:val="nil"/>
            </w:tcBorders>
          </w:tcPr>
          <w:p w:rsidR="00173A6D" w:rsidRDefault="00173A6D">
            <w:pPr>
              <w:widowControl/>
              <w:rPr>
                <w:i/>
                <w:sz w:val="20"/>
              </w:rPr>
            </w:pPr>
          </w:p>
        </w:tc>
      </w:tr>
      <w:tr w:rsidR="00173A6D">
        <w:tblPrEx>
          <w:tblCellMar>
            <w:top w:w="0" w:type="dxa"/>
            <w:bottom w:w="0" w:type="dxa"/>
          </w:tblCellMar>
        </w:tblPrEx>
        <w:trPr>
          <w:cantSplit/>
        </w:trPr>
        <w:tc>
          <w:tcPr>
            <w:tcW w:w="4345" w:type="dxa"/>
          </w:tcPr>
          <w:p w:rsidR="00173A6D" w:rsidRDefault="00173A6D">
            <w:pPr>
              <w:widowControl/>
              <w:rPr>
                <w:i/>
                <w:sz w:val="20"/>
              </w:rPr>
            </w:pPr>
            <w:r>
              <w:rPr>
                <w:i/>
                <w:sz w:val="20"/>
              </w:rPr>
              <w:t>2:</w:t>
            </w:r>
          </w:p>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4331" w:type="dxa"/>
          </w:tcPr>
          <w:p w:rsidR="00173A6D" w:rsidRDefault="00173A6D">
            <w:pPr>
              <w:widowControl/>
              <w:rPr>
                <w:i/>
                <w:sz w:val="20"/>
              </w:rPr>
            </w:pPr>
          </w:p>
        </w:tc>
      </w:tr>
      <w:tr w:rsidR="00173A6D">
        <w:tblPrEx>
          <w:tblCellMar>
            <w:top w:w="0" w:type="dxa"/>
            <w:bottom w:w="0" w:type="dxa"/>
          </w:tblCellMar>
        </w:tblPrEx>
        <w:trPr>
          <w:cantSplit/>
        </w:trPr>
        <w:tc>
          <w:tcPr>
            <w:tcW w:w="4345" w:type="dxa"/>
          </w:tcPr>
          <w:p w:rsidR="00173A6D" w:rsidRDefault="00173A6D">
            <w:pPr>
              <w:widowControl/>
              <w:rPr>
                <w:i/>
                <w:sz w:val="20"/>
              </w:rPr>
            </w:pPr>
            <w:r>
              <w:rPr>
                <w:i/>
                <w:sz w:val="20"/>
              </w:rPr>
              <w:t>3:</w:t>
            </w:r>
          </w:p>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4331" w:type="dxa"/>
          </w:tcPr>
          <w:p w:rsidR="00173A6D" w:rsidRDefault="00173A6D">
            <w:pPr>
              <w:widowControl/>
              <w:rPr>
                <w:i/>
                <w:sz w:val="20"/>
              </w:rPr>
            </w:pPr>
          </w:p>
        </w:tc>
      </w:tr>
      <w:tr w:rsidR="00173A6D">
        <w:tblPrEx>
          <w:tblCellMar>
            <w:top w:w="0" w:type="dxa"/>
            <w:bottom w:w="0" w:type="dxa"/>
          </w:tblCellMar>
        </w:tblPrEx>
        <w:trPr>
          <w:cantSplit/>
        </w:trPr>
        <w:tc>
          <w:tcPr>
            <w:tcW w:w="4345" w:type="dxa"/>
          </w:tcPr>
          <w:p w:rsidR="00173A6D" w:rsidRDefault="00173A6D">
            <w:pPr>
              <w:widowControl/>
              <w:rPr>
                <w:i/>
                <w:sz w:val="20"/>
              </w:rPr>
            </w:pPr>
            <w:r>
              <w:rPr>
                <w:i/>
                <w:sz w:val="20"/>
              </w:rPr>
              <w:t>4:</w:t>
            </w:r>
          </w:p>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4331" w:type="dxa"/>
          </w:tcPr>
          <w:p w:rsidR="00173A6D" w:rsidRDefault="00173A6D">
            <w:pPr>
              <w:widowControl/>
              <w:rPr>
                <w:i/>
                <w:sz w:val="20"/>
              </w:rPr>
            </w:pPr>
          </w:p>
        </w:tc>
      </w:tr>
      <w:tr w:rsidR="00173A6D">
        <w:tblPrEx>
          <w:tblCellMar>
            <w:top w:w="0" w:type="dxa"/>
            <w:bottom w:w="0" w:type="dxa"/>
          </w:tblCellMar>
        </w:tblPrEx>
        <w:trPr>
          <w:cantSplit/>
        </w:trPr>
        <w:tc>
          <w:tcPr>
            <w:tcW w:w="4345" w:type="dxa"/>
          </w:tcPr>
          <w:p w:rsidR="00173A6D" w:rsidRDefault="00173A6D">
            <w:pPr>
              <w:widowControl/>
              <w:rPr>
                <w:i/>
                <w:sz w:val="20"/>
              </w:rPr>
            </w:pPr>
            <w:r>
              <w:rPr>
                <w:i/>
                <w:sz w:val="20"/>
              </w:rPr>
              <w:t>Summary Reviewer:</w:t>
            </w:r>
          </w:p>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1728" w:type="dxa"/>
          </w:tcPr>
          <w:p w:rsidR="00173A6D" w:rsidRDefault="00173A6D">
            <w:pPr>
              <w:widowControl/>
              <w:rPr>
                <w:i/>
                <w:sz w:val="20"/>
              </w:rPr>
            </w:pPr>
          </w:p>
        </w:tc>
        <w:tc>
          <w:tcPr>
            <w:tcW w:w="4331" w:type="dxa"/>
          </w:tcPr>
          <w:p w:rsidR="00173A6D" w:rsidRDefault="00173A6D">
            <w:pPr>
              <w:widowControl/>
              <w:rPr>
                <w:i/>
                <w:sz w:val="20"/>
              </w:rPr>
            </w:pPr>
          </w:p>
        </w:tc>
      </w:tr>
    </w:tbl>
    <w:p w:rsidR="00173A6D" w:rsidRDefault="00173A6D">
      <w:pPr>
        <w:widowControl/>
        <w:sectPr w:rsidR="00173A6D">
          <w:headerReference w:type="default" r:id="rId7"/>
          <w:footerReference w:type="default" r:id="rId8"/>
          <w:pgSz w:w="15840" w:h="12240" w:orient="landscape"/>
          <w:pgMar w:top="720" w:right="720" w:bottom="720" w:left="720" w:header="720" w:footer="720" w:gutter="0"/>
          <w:pgNumType w:fmt="lowerRoman" w:start="1"/>
          <w:cols w:space="720"/>
        </w:sect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tblPrEx>
          <w:tblCellMar>
            <w:top w:w="0" w:type="dxa"/>
            <w:bottom w:w="0" w:type="dxa"/>
          </w:tblCellMar>
        </w:tblPrEx>
        <w:trPr>
          <w:cantSplit/>
        </w:trPr>
        <w:tc>
          <w:tcPr>
            <w:tcW w:w="13860" w:type="dxa"/>
          </w:tcPr>
          <w:p w:rsidR="00173A6D" w:rsidRDefault="00173A6D">
            <w:pPr>
              <w:widowControl/>
              <w:rPr>
                <w:sz w:val="20"/>
              </w:rPr>
            </w:pPr>
            <w:r>
              <w:rPr>
                <w:b/>
                <w:sz w:val="20"/>
              </w:rPr>
              <w:t>The Test Plan (Unit and Integration) establishes the tests which will be performed, establishes testing schedules, and identifies responsibilities for testing the system during development activities.</w:t>
            </w:r>
            <w:r>
              <w:rPr>
                <w:sz w:val="20"/>
              </w:rPr>
              <w:t xml:space="preserve"> </w:t>
            </w:r>
          </w:p>
        </w:tc>
      </w:tr>
    </w:tbl>
    <w:p w:rsidR="00173A6D" w:rsidRDefault="00173A6D">
      <w:pPr>
        <w:widowControl/>
      </w:pPr>
    </w:p>
    <w:p w:rsidR="00173A6D" w:rsidRDefault="00173A6D">
      <w:pPr>
        <w:widowControl/>
        <w:jc w:val="center"/>
        <w:rPr>
          <w:b/>
        </w:rPr>
      </w:pPr>
      <w:r>
        <w:rPr>
          <w:b/>
        </w:rPr>
        <w:t>TABLE OF CONTENTS</w:t>
      </w:r>
    </w:p>
    <w:p w:rsidR="00173A6D" w:rsidRDefault="00173A6D">
      <w:pPr>
        <w:widowControl/>
        <w:jc w:val="center"/>
        <w:rPr>
          <w:b/>
        </w:rPr>
      </w:pP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22"/>
        <w:gridCol w:w="7038"/>
      </w:tblGrid>
      <w:tr w:rsidR="00173A6D">
        <w:tblPrEx>
          <w:tblCellMar>
            <w:top w:w="0" w:type="dxa"/>
            <w:bottom w:w="0" w:type="dxa"/>
          </w:tblCellMar>
        </w:tblPrEx>
        <w:tc>
          <w:tcPr>
            <w:tcW w:w="6822" w:type="dxa"/>
          </w:tcPr>
          <w:p w:rsidR="00173A6D" w:rsidRDefault="00173A6D">
            <w:pPr>
              <w:pStyle w:val="Heading1"/>
              <w:widowControl/>
              <w:ind w:left="522" w:hanging="522"/>
            </w:pPr>
          </w:p>
          <w:p w:rsidR="00173A6D" w:rsidRDefault="00173A6D">
            <w:pPr>
              <w:pStyle w:val="Heading1"/>
              <w:widowControl/>
              <w:ind w:left="522" w:hanging="522"/>
            </w:pPr>
            <w:r>
              <w:t>1.0</w:t>
            </w:r>
            <w:r>
              <w:tab/>
              <w:t>General Information</w:t>
            </w:r>
          </w:p>
          <w:p w:rsidR="00173A6D" w:rsidRDefault="00173A6D">
            <w:pPr>
              <w:pStyle w:val="Heading2"/>
              <w:widowControl/>
              <w:tabs>
                <w:tab w:val="clear" w:pos="1066"/>
                <w:tab w:val="left" w:pos="1062"/>
              </w:tabs>
              <w:ind w:left="1062" w:hanging="544"/>
            </w:pPr>
            <w:r>
              <w:t>1.1</w:t>
            </w:r>
            <w:r>
              <w:tab/>
              <w:t>Purpose</w:t>
            </w:r>
          </w:p>
          <w:p w:rsidR="00173A6D" w:rsidRDefault="00173A6D">
            <w:pPr>
              <w:pStyle w:val="Heading2"/>
              <w:widowControl/>
              <w:tabs>
                <w:tab w:val="clear" w:pos="1066"/>
                <w:tab w:val="left" w:pos="1062"/>
              </w:tabs>
              <w:ind w:left="1062" w:hanging="544"/>
            </w:pPr>
            <w:r>
              <w:t>1.2</w:t>
            </w:r>
            <w:r>
              <w:tab/>
              <w:t>Scope</w:t>
            </w:r>
          </w:p>
          <w:p w:rsidR="00173A6D" w:rsidRDefault="00173A6D">
            <w:pPr>
              <w:pStyle w:val="Heading2"/>
              <w:widowControl/>
              <w:tabs>
                <w:tab w:val="clear" w:pos="1066"/>
                <w:tab w:val="left" w:pos="1062"/>
              </w:tabs>
              <w:ind w:left="1062" w:hanging="544"/>
            </w:pPr>
            <w:r>
              <w:t>1.3</w:t>
            </w:r>
            <w:r>
              <w:tab/>
              <w:t>System Overview</w:t>
            </w:r>
          </w:p>
          <w:p w:rsidR="00173A6D" w:rsidRDefault="00173A6D">
            <w:pPr>
              <w:pStyle w:val="Heading2"/>
              <w:widowControl/>
              <w:tabs>
                <w:tab w:val="clear" w:pos="1066"/>
                <w:tab w:val="left" w:pos="1062"/>
              </w:tabs>
              <w:ind w:left="1062" w:hanging="544"/>
            </w:pPr>
            <w:r>
              <w:t>1.4</w:t>
            </w:r>
            <w:r>
              <w:tab/>
              <w:t>Project References</w:t>
            </w:r>
          </w:p>
          <w:p w:rsidR="00173A6D" w:rsidRDefault="00173A6D">
            <w:pPr>
              <w:pStyle w:val="Heading2"/>
              <w:widowControl/>
              <w:tabs>
                <w:tab w:val="clear" w:pos="1066"/>
                <w:tab w:val="left" w:pos="1062"/>
              </w:tabs>
              <w:ind w:left="1062" w:hanging="544"/>
            </w:pPr>
            <w:r>
              <w:t>1.5</w:t>
            </w:r>
            <w:r>
              <w:tab/>
              <w:t>Acronyms and Abbreviations</w:t>
            </w:r>
          </w:p>
          <w:p w:rsidR="00173A6D" w:rsidRDefault="00173A6D">
            <w:pPr>
              <w:pStyle w:val="Heading2"/>
              <w:widowControl/>
              <w:tabs>
                <w:tab w:val="clear" w:pos="1066"/>
                <w:tab w:val="left" w:pos="1062"/>
              </w:tabs>
              <w:ind w:left="1062" w:hanging="544"/>
            </w:pPr>
            <w:r>
              <w:t>1.6</w:t>
            </w:r>
            <w:r>
              <w:tab/>
              <w:t>Points of Contact</w:t>
            </w:r>
          </w:p>
          <w:p w:rsidR="00173A6D" w:rsidRDefault="00173A6D">
            <w:pPr>
              <w:pStyle w:val="Heading3"/>
            </w:pPr>
            <w:r>
              <w:t>1.6.1</w:t>
            </w:r>
            <w:r>
              <w:tab/>
              <w:t>Information</w:t>
            </w:r>
          </w:p>
          <w:p w:rsidR="00173A6D" w:rsidRDefault="00173A6D">
            <w:pPr>
              <w:pStyle w:val="Heading3"/>
            </w:pPr>
            <w:r>
              <w:t>1.6.2</w:t>
            </w:r>
            <w:r>
              <w:tab/>
              <w:t>Coordination</w:t>
            </w:r>
          </w:p>
          <w:p w:rsidR="00173A6D" w:rsidRDefault="00173A6D">
            <w:pPr>
              <w:pStyle w:val="Heading1"/>
              <w:widowControl/>
              <w:ind w:left="522" w:hanging="522"/>
            </w:pPr>
            <w:r>
              <w:t>2.0</w:t>
            </w:r>
            <w:r>
              <w:tab/>
              <w:t>Test Definition</w:t>
            </w:r>
          </w:p>
          <w:p w:rsidR="00173A6D" w:rsidRDefault="00173A6D">
            <w:pPr>
              <w:pStyle w:val="Heading2"/>
            </w:pPr>
            <w:r>
              <w:t>*2.x</w:t>
            </w:r>
            <w:r>
              <w:tab/>
              <w:t>[Test Identifier and Type]</w:t>
            </w:r>
          </w:p>
          <w:p w:rsidR="00173A6D" w:rsidRDefault="00173A6D">
            <w:pPr>
              <w:pStyle w:val="Heading3"/>
            </w:pPr>
            <w:r>
              <w:t>2.x.1</w:t>
            </w:r>
            <w:r>
              <w:tab/>
              <w:t>Requirements to be Tested</w:t>
            </w:r>
          </w:p>
          <w:p w:rsidR="00173A6D" w:rsidRDefault="00173A6D">
            <w:pPr>
              <w:pStyle w:val="Heading3"/>
            </w:pPr>
            <w:r>
              <w:t>2.x.2</w:t>
            </w:r>
            <w:r>
              <w:tab/>
              <w:t>Expected Results</w:t>
            </w:r>
          </w:p>
          <w:p w:rsidR="00173A6D" w:rsidRDefault="00173A6D">
            <w:pPr>
              <w:pStyle w:val="Heading3"/>
            </w:pPr>
            <w:r>
              <w:t>2.x.3</w:t>
            </w:r>
            <w:r>
              <w:tab/>
              <w:t>Test Hierarchy</w:t>
            </w:r>
          </w:p>
          <w:p w:rsidR="00173A6D" w:rsidRDefault="00173A6D">
            <w:pPr>
              <w:pStyle w:val="Heading3"/>
            </w:pPr>
            <w:r>
              <w:t>2.x.4</w:t>
            </w:r>
            <w:r>
              <w:tab/>
              <w:t>Extent of Test</w:t>
            </w:r>
          </w:p>
          <w:p w:rsidR="00173A6D" w:rsidRDefault="00173A6D">
            <w:pPr>
              <w:pStyle w:val="Heading3"/>
            </w:pPr>
            <w:r>
              <w:t>2.x.5</w:t>
            </w:r>
            <w:r>
              <w:tab/>
              <w:t>Test Data</w:t>
            </w:r>
          </w:p>
          <w:p w:rsidR="00173A6D" w:rsidRDefault="00173A6D">
            <w:pPr>
              <w:pStyle w:val="Heading4"/>
            </w:pPr>
            <w:r>
              <w:t>2.x.5.1</w:t>
            </w:r>
            <w:r>
              <w:tab/>
              <w:t>Test Data Reduction</w:t>
            </w:r>
          </w:p>
          <w:p w:rsidR="00173A6D" w:rsidRDefault="00173A6D">
            <w:pPr>
              <w:pStyle w:val="Heading4"/>
            </w:pPr>
            <w:r>
              <w:t>2.x.5.2</w:t>
            </w:r>
            <w:r>
              <w:tab/>
              <w:t>Input Test Data Control</w:t>
            </w:r>
          </w:p>
          <w:p w:rsidR="00173A6D" w:rsidRDefault="00173A6D">
            <w:pPr>
              <w:pStyle w:val="Heading4"/>
            </w:pPr>
            <w:r>
              <w:t>2.x.5.3</w:t>
            </w:r>
            <w:r>
              <w:tab/>
              <w:t>Output Test Data Control</w:t>
            </w:r>
          </w:p>
          <w:p w:rsidR="00173A6D" w:rsidRDefault="00173A6D">
            <w:pPr>
              <w:pStyle w:val="Heading4"/>
            </w:pPr>
            <w:r>
              <w:t>2.x.5.4</w:t>
            </w:r>
            <w:r>
              <w:tab/>
              <w:t xml:space="preserve">Data Recovery </w:t>
            </w:r>
          </w:p>
          <w:p w:rsidR="00173A6D" w:rsidRDefault="00173A6D">
            <w:pPr>
              <w:pStyle w:val="Heading4"/>
            </w:pPr>
            <w:r>
              <w:t>2.x.5.5</w:t>
            </w:r>
            <w:r>
              <w:tab/>
              <w:t>Test Data Handling</w:t>
            </w:r>
          </w:p>
          <w:p w:rsidR="00173A6D" w:rsidRDefault="00173A6D">
            <w:pPr>
              <w:pStyle w:val="Heading3"/>
            </w:pPr>
            <w:r>
              <w:t>2.x.6</w:t>
            </w:r>
            <w:r>
              <w:tab/>
              <w:t>Input Commands</w:t>
            </w:r>
          </w:p>
          <w:p w:rsidR="00173A6D" w:rsidRDefault="00173A6D">
            <w:pPr>
              <w:pStyle w:val="Heading3"/>
            </w:pPr>
            <w:r>
              <w:t>2.x.7</w:t>
            </w:r>
            <w:r>
              <w:tab/>
              <w:t>Output Notification</w:t>
            </w:r>
          </w:p>
          <w:p w:rsidR="00173A6D" w:rsidRDefault="00173A6D">
            <w:pPr>
              <w:pStyle w:val="Heading3"/>
            </w:pPr>
            <w:r>
              <w:t>2.x.8</w:t>
            </w:r>
            <w:r>
              <w:tab/>
              <w:t>Support Software</w:t>
            </w:r>
          </w:p>
          <w:p w:rsidR="00173A6D" w:rsidRDefault="00173A6D">
            <w:pPr>
              <w:pStyle w:val="Heading3"/>
            </w:pPr>
            <w:r>
              <w:t>2.x.9</w:t>
            </w:r>
            <w:r>
              <w:tab/>
              <w:t>Error Handling</w:t>
            </w:r>
          </w:p>
          <w:p w:rsidR="00173A6D" w:rsidRDefault="00173A6D">
            <w:pPr>
              <w:pStyle w:val="Heading3"/>
            </w:pPr>
            <w:r>
              <w:t>2.x.10</w:t>
            </w:r>
            <w:r>
              <w:tab/>
              <w:t>Test Conditions</w:t>
            </w:r>
          </w:p>
          <w:p w:rsidR="00173A6D" w:rsidRDefault="00173A6D">
            <w:pPr>
              <w:pStyle w:val="Heading3"/>
            </w:pPr>
            <w:r>
              <w:t>2.x.11</w:t>
            </w:r>
            <w:r>
              <w:tab/>
              <w:t>Extent of Test</w:t>
            </w:r>
          </w:p>
          <w:p w:rsidR="00173A6D" w:rsidRDefault="00173A6D">
            <w:pPr>
              <w:pStyle w:val="Heading3"/>
            </w:pPr>
            <w:r>
              <w:t>2.x.12</w:t>
            </w:r>
            <w:r>
              <w:tab/>
              <w:t>Test Constraints</w:t>
            </w:r>
            <w:r>
              <w:tab/>
            </w:r>
          </w:p>
          <w:p w:rsidR="00173A6D" w:rsidRDefault="00173A6D"/>
          <w:p w:rsidR="00173A6D" w:rsidRDefault="00173A6D"/>
          <w:p w:rsidR="00173A6D" w:rsidRDefault="00173A6D">
            <w:pPr>
              <w:pStyle w:val="Heading4"/>
            </w:pPr>
          </w:p>
        </w:tc>
        <w:tc>
          <w:tcPr>
            <w:tcW w:w="7038" w:type="dxa"/>
          </w:tcPr>
          <w:p w:rsidR="00173A6D" w:rsidRDefault="00173A6D">
            <w:pPr>
              <w:pStyle w:val="Heading1"/>
              <w:widowControl/>
              <w:ind w:left="522" w:hanging="522"/>
            </w:pPr>
          </w:p>
          <w:p w:rsidR="00173A6D" w:rsidRDefault="00173A6D">
            <w:pPr>
              <w:pStyle w:val="Heading1"/>
              <w:widowControl/>
              <w:ind w:left="522" w:hanging="522"/>
            </w:pPr>
            <w:r>
              <w:t>3.0</w:t>
            </w:r>
            <w:r>
              <w:tab/>
              <w:t>Test Execution</w:t>
            </w:r>
          </w:p>
          <w:p w:rsidR="00173A6D" w:rsidRDefault="00173A6D">
            <w:pPr>
              <w:pStyle w:val="Heading2"/>
              <w:widowControl/>
              <w:tabs>
                <w:tab w:val="clear" w:pos="1066"/>
                <w:tab w:val="left" w:pos="1062"/>
              </w:tabs>
              <w:ind w:left="1062" w:hanging="544"/>
            </w:pPr>
            <w:r>
              <w:t>3.1</w:t>
            </w:r>
            <w:r>
              <w:tab/>
              <w:t>Test Schedule</w:t>
            </w:r>
          </w:p>
          <w:p w:rsidR="00173A6D" w:rsidRDefault="00173A6D">
            <w:pPr>
              <w:pStyle w:val="Heading2"/>
              <w:widowControl/>
              <w:tabs>
                <w:tab w:val="clear" w:pos="1066"/>
                <w:tab w:val="left" w:pos="1062"/>
              </w:tabs>
              <w:ind w:left="1062" w:hanging="544"/>
            </w:pPr>
            <w:r>
              <w:t>3.2</w:t>
            </w:r>
            <w:r>
              <w:tab/>
              <w:t>Test Progression</w:t>
            </w:r>
          </w:p>
          <w:p w:rsidR="00173A6D" w:rsidRDefault="00173A6D">
            <w:pPr>
              <w:pStyle w:val="Heading2"/>
              <w:widowControl/>
              <w:tabs>
                <w:tab w:val="clear" w:pos="1066"/>
                <w:tab w:val="left" w:pos="1062"/>
              </w:tabs>
              <w:ind w:left="1062" w:hanging="544"/>
            </w:pPr>
            <w:r>
              <w:t>3.3</w:t>
            </w:r>
            <w:r>
              <w:tab/>
              <w:t>Test Criteria</w:t>
            </w:r>
          </w:p>
          <w:p w:rsidR="00173A6D" w:rsidRDefault="00173A6D">
            <w:pPr>
              <w:pStyle w:val="Heading3"/>
            </w:pPr>
            <w:r>
              <w:t>3.3.1</w:t>
            </w:r>
            <w:r>
              <w:tab/>
              <w:t>Tolerance</w:t>
            </w:r>
          </w:p>
          <w:p w:rsidR="00173A6D" w:rsidRDefault="00173A6D">
            <w:pPr>
              <w:pStyle w:val="Heading3"/>
            </w:pPr>
            <w:r>
              <w:t>3.3.2</w:t>
            </w:r>
            <w:r>
              <w:tab/>
              <w:t>Samples</w:t>
            </w:r>
          </w:p>
          <w:p w:rsidR="00173A6D" w:rsidRDefault="00173A6D">
            <w:pPr>
              <w:pStyle w:val="Heading3"/>
            </w:pPr>
            <w:r>
              <w:t>3.3.3</w:t>
            </w:r>
            <w:r>
              <w:tab/>
              <w:t>System Breaks</w:t>
            </w:r>
          </w:p>
          <w:p w:rsidR="00173A6D" w:rsidRDefault="00173A6D">
            <w:pPr>
              <w:pStyle w:val="Heading2"/>
            </w:pPr>
            <w:r>
              <w:t>3.4</w:t>
            </w:r>
            <w:r>
              <w:tab/>
              <w:t>Test Control</w:t>
            </w:r>
          </w:p>
          <w:p w:rsidR="00173A6D" w:rsidRDefault="00173A6D">
            <w:pPr>
              <w:pStyle w:val="Heading2"/>
            </w:pPr>
            <w:r>
              <w:t>3.5</w:t>
            </w:r>
            <w:r>
              <w:tab/>
              <w:t>Test Procedures</w:t>
            </w:r>
          </w:p>
          <w:p w:rsidR="00173A6D" w:rsidRDefault="00173A6D">
            <w:pPr>
              <w:pStyle w:val="Heading3"/>
            </w:pPr>
            <w:r>
              <w:t>3.5.1</w:t>
            </w:r>
            <w:r>
              <w:tab/>
              <w:t>Setup</w:t>
            </w:r>
          </w:p>
          <w:p w:rsidR="00173A6D" w:rsidRDefault="00173A6D">
            <w:pPr>
              <w:pStyle w:val="Heading3"/>
            </w:pPr>
            <w:r>
              <w:t>3.5.2</w:t>
            </w:r>
            <w:r>
              <w:tab/>
              <w:t>Initialization</w:t>
            </w:r>
          </w:p>
          <w:p w:rsidR="00173A6D" w:rsidRDefault="00173A6D">
            <w:pPr>
              <w:pStyle w:val="Heading3"/>
            </w:pPr>
            <w:r>
              <w:t>3.5.3</w:t>
            </w:r>
            <w:r>
              <w:tab/>
              <w:t>Preparation</w:t>
            </w:r>
          </w:p>
          <w:p w:rsidR="00173A6D" w:rsidRDefault="00173A6D">
            <w:pPr>
              <w:pStyle w:val="Heading3"/>
            </w:pPr>
            <w:r>
              <w:t>3.5.4</w:t>
            </w:r>
            <w:r>
              <w:tab/>
              <w:t>Termination</w:t>
            </w:r>
          </w:p>
          <w:p w:rsidR="00173A6D" w:rsidRDefault="00173A6D">
            <w:pPr>
              <w:pStyle w:val="Heading3"/>
            </w:pPr>
            <w:r>
              <w:t>3.5.5</w:t>
            </w:r>
            <w:r>
              <w:tab/>
              <w:t>Test Cycle Performance Activities</w:t>
            </w:r>
          </w:p>
          <w:p w:rsidR="00173A6D" w:rsidRDefault="00173A6D"/>
          <w:p w:rsidR="00173A6D" w:rsidRDefault="00173A6D"/>
          <w:p w:rsidR="00173A6D" w:rsidRDefault="00173A6D"/>
          <w:p w:rsidR="00173A6D" w:rsidRDefault="00173A6D">
            <w:pPr>
              <w:widowControl/>
              <w:ind w:left="144" w:hanging="144"/>
              <w:rPr>
                <w:sz w:val="20"/>
              </w:rPr>
            </w:pPr>
            <w:r>
              <w:rPr>
                <w:sz w:val="20"/>
              </w:rPr>
              <w:t>* Each test should be under a separate header.  Generate new sections and subsections as necessary for each test from 2.1 through 2.x</w:t>
            </w:r>
          </w:p>
        </w:tc>
      </w:tr>
    </w:tbl>
    <w:p w:rsidR="00173A6D" w:rsidRDefault="00173A6D">
      <w:pPr>
        <w:widowControl/>
        <w:tabs>
          <w:tab w:val="left" w:pos="7308"/>
          <w:tab w:val="left" w:pos="14508"/>
        </w:tabs>
        <w:ind w:left="108"/>
        <w:sectPr w:rsidR="00173A6D">
          <w:pgSz w:w="15840" w:h="12240" w:orient="landscape"/>
          <w:pgMar w:top="720" w:right="720" w:bottom="720" w:left="720" w:header="720" w:footer="720" w:gutter="0"/>
          <w:pgNumType w:fmt="lowerRoman"/>
          <w:cols w:space="720"/>
        </w:sectPr>
      </w:pPr>
    </w:p>
    <w:p w:rsidR="00173A6D" w:rsidRDefault="00173A6D">
      <w:pPr>
        <w:widowControl/>
        <w:tabs>
          <w:tab w:val="left" w:pos="5582"/>
          <w:tab w:val="left" w:pos="10262"/>
          <w:tab w:val="left" w:pos="14598"/>
        </w:tabs>
        <w:rPr>
          <w:b/>
          <w:sz w:val="2"/>
        </w:rPr>
      </w:pPr>
    </w:p>
    <w:p w:rsidR="00173A6D" w:rsidRDefault="00173A6D"/>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5220" w:type="dxa"/>
            <w:gridSpan w:val="2"/>
            <w:tcBorders>
              <w:right w:val="nil"/>
            </w:tcBorders>
            <w:shd w:val="clear" w:color="auto" w:fill="FFFFFF"/>
          </w:tcPr>
          <w:p w:rsidR="00173A6D" w:rsidRDefault="00173A6D">
            <w:pPr>
              <w:pStyle w:val="Head1"/>
              <w:widowControl/>
              <w:tabs>
                <w:tab w:val="clear" w:pos="720"/>
                <w:tab w:val="left" w:pos="522"/>
              </w:tabs>
            </w:pPr>
            <w:r>
              <w:t>1.0</w:t>
            </w:r>
            <w:r>
              <w:tab/>
              <w:t>GENERAL INFORMATION</w:t>
            </w:r>
            <w:r>
              <w:rPr>
                <w:i/>
              </w:rPr>
              <w:t xml:space="preserve"> </w:t>
            </w:r>
          </w:p>
        </w:tc>
        <w:tc>
          <w:tcPr>
            <w:tcW w:w="1802" w:type="dxa"/>
            <w:tcBorders>
              <w:left w:val="nil"/>
              <w:right w:val="nil"/>
            </w:tcBorders>
            <w:shd w:val="clear" w:color="auto" w:fill="FFFFFF"/>
          </w:tcPr>
          <w:p w:rsidR="00173A6D" w:rsidRDefault="00173A6D">
            <w:pPr>
              <w:widowControl/>
              <w:rPr>
                <w:sz w:val="20"/>
              </w:rPr>
            </w:pPr>
          </w:p>
        </w:tc>
        <w:tc>
          <w:tcPr>
            <w:tcW w:w="2880" w:type="dxa"/>
            <w:tcBorders>
              <w:left w:val="nil"/>
              <w:right w:val="nil"/>
            </w:tcBorders>
            <w:shd w:val="clear" w:color="auto" w:fill="FFFFFF"/>
          </w:tcPr>
          <w:p w:rsidR="00173A6D" w:rsidRDefault="00173A6D">
            <w:pPr>
              <w:widowControl/>
              <w:rPr>
                <w:sz w:val="20"/>
              </w:rPr>
            </w:pPr>
          </w:p>
        </w:tc>
        <w:tc>
          <w:tcPr>
            <w:tcW w:w="726" w:type="dxa"/>
            <w:tcBorders>
              <w:left w:val="nil"/>
              <w:right w:val="nil"/>
            </w:tcBorders>
            <w:shd w:val="clear" w:color="auto" w:fill="FFFFFF"/>
          </w:tcPr>
          <w:p w:rsidR="00173A6D" w:rsidRDefault="00173A6D">
            <w:pPr>
              <w:widowControl/>
              <w:rPr>
                <w:sz w:val="20"/>
              </w:rPr>
            </w:pPr>
          </w:p>
        </w:tc>
        <w:tc>
          <w:tcPr>
            <w:tcW w:w="720" w:type="dxa"/>
            <w:tcBorders>
              <w:left w:val="nil"/>
              <w:right w:val="nil"/>
            </w:tcBorders>
            <w:shd w:val="clear" w:color="auto" w:fill="FFFFFF"/>
          </w:tcPr>
          <w:p w:rsidR="00173A6D" w:rsidRDefault="00173A6D">
            <w:pPr>
              <w:widowControl/>
              <w:rPr>
                <w:sz w:val="20"/>
              </w:rPr>
            </w:pPr>
          </w:p>
        </w:tc>
        <w:tc>
          <w:tcPr>
            <w:tcW w:w="2524" w:type="dxa"/>
            <w:tcBorders>
              <w:left w:val="nil"/>
            </w:tcBorders>
            <w:shd w:val="clear" w:color="auto"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322"/>
        </w:trPr>
        <w:tc>
          <w:tcPr>
            <w:tcW w:w="630" w:type="dxa"/>
            <w:tcBorders>
              <w:bottom w:val="nil"/>
            </w:tcBorders>
            <w:shd w:val="clear" w:color="000000" w:fill="FFFFFF"/>
          </w:tcPr>
          <w:p w:rsidR="00173A6D" w:rsidRDefault="00173A6D">
            <w:pPr>
              <w:rPr>
                <w:sz w:val="20"/>
              </w:rPr>
            </w:pPr>
            <w:r>
              <w:rPr>
                <w:sz w:val="20"/>
              </w:rPr>
              <w:t>1.1</w:t>
            </w:r>
          </w:p>
        </w:tc>
        <w:tc>
          <w:tcPr>
            <w:tcW w:w="4590" w:type="dxa"/>
            <w:shd w:val="clear" w:color="000000" w:fill="FFFFFF"/>
          </w:tcPr>
          <w:p w:rsidR="00173A6D" w:rsidRDefault="00173A6D">
            <w:pPr>
              <w:widowControl/>
              <w:rPr>
                <w:b/>
                <w:i/>
                <w:sz w:val="20"/>
              </w:rPr>
            </w:pPr>
            <w:r>
              <w:rPr>
                <w:b/>
                <w:sz w:val="20"/>
              </w:rPr>
              <w:t>Purpose:</w:t>
            </w:r>
            <w:r>
              <w:rPr>
                <w:sz w:val="20"/>
              </w:rPr>
              <w:t xml:space="preserve">  Describe the purpose of the Test Plan.</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rsidR="00173A6D" w:rsidRDefault="00173A6D">
            <w:pPr>
              <w:rPr>
                <w:sz w:val="20"/>
              </w:rPr>
            </w:pPr>
            <w:r>
              <w:rPr>
                <w:sz w:val="20"/>
              </w:rPr>
              <w:t>1.2</w:t>
            </w:r>
          </w:p>
        </w:tc>
        <w:tc>
          <w:tcPr>
            <w:tcW w:w="4590" w:type="dxa"/>
            <w:shd w:val="clear" w:color="000000" w:fill="FFFFFF"/>
          </w:tcPr>
          <w:p w:rsidR="00173A6D" w:rsidRDefault="00173A6D">
            <w:pPr>
              <w:widowControl/>
              <w:rPr>
                <w:sz w:val="20"/>
              </w:rPr>
            </w:pPr>
            <w:r>
              <w:rPr>
                <w:b/>
                <w:sz w:val="20"/>
              </w:rPr>
              <w:t>Scope:</w:t>
            </w:r>
            <w:r>
              <w:rPr>
                <w:sz w:val="20"/>
              </w:rPr>
              <w:t xml:space="preserve">  Describe the scope of the Test Plan as it relates to the project.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rsidR="00173A6D" w:rsidRDefault="00173A6D">
            <w:pPr>
              <w:rPr>
                <w:sz w:val="20"/>
              </w:rPr>
            </w:pPr>
            <w:r>
              <w:rPr>
                <w:sz w:val="20"/>
              </w:rPr>
              <w:t>1.3</w:t>
            </w:r>
          </w:p>
        </w:tc>
        <w:tc>
          <w:tcPr>
            <w:tcW w:w="4590" w:type="dxa"/>
            <w:shd w:val="clear" w:color="000000" w:fill="FFFFFF"/>
          </w:tcPr>
          <w:p w:rsidR="00173A6D" w:rsidRDefault="00173A6D">
            <w:pPr>
              <w:widowControl/>
              <w:rPr>
                <w:sz w:val="20"/>
              </w:rPr>
            </w:pPr>
            <w:r>
              <w:rPr>
                <w:b/>
                <w:sz w:val="20"/>
              </w:rPr>
              <w:t>System Overview:</w:t>
            </w:r>
            <w:r>
              <w:rPr>
                <w:sz w:val="20"/>
              </w:rPr>
              <w:t xml:space="preserve">  Provide a brief system overview description as a point of reference for the remainder of the document, including responsible organization, system name or title, system code,  system category, operational status, and system environment or special conditions.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rsidR="00173A6D" w:rsidRDefault="00173A6D">
            <w:pPr>
              <w:rPr>
                <w:sz w:val="20"/>
              </w:rPr>
            </w:pPr>
            <w:r>
              <w:rPr>
                <w:sz w:val="20"/>
              </w:rPr>
              <w:t>1.4</w:t>
            </w:r>
          </w:p>
        </w:tc>
        <w:tc>
          <w:tcPr>
            <w:tcW w:w="4590" w:type="dxa"/>
            <w:shd w:val="clear" w:color="000000" w:fill="FFFFFF"/>
          </w:tcPr>
          <w:p w:rsidR="00173A6D" w:rsidRDefault="00173A6D">
            <w:pPr>
              <w:widowControl/>
              <w:rPr>
                <w:sz w:val="20"/>
              </w:rPr>
            </w:pPr>
            <w:r>
              <w:rPr>
                <w:b/>
                <w:sz w:val="20"/>
              </w:rPr>
              <w:t>Project References:</w:t>
            </w:r>
            <w:r>
              <w:rPr>
                <w:sz w:val="20"/>
              </w:rPr>
              <w:t xml:space="preserve">  Provide a list of the references that were used in preparation of this document.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rsidR="00173A6D" w:rsidRDefault="00173A6D">
            <w:pPr>
              <w:rPr>
                <w:sz w:val="20"/>
              </w:rPr>
            </w:pPr>
            <w:r>
              <w:rPr>
                <w:sz w:val="20"/>
              </w:rPr>
              <w:t>1.5</w:t>
            </w:r>
          </w:p>
        </w:tc>
        <w:tc>
          <w:tcPr>
            <w:tcW w:w="4590" w:type="dxa"/>
            <w:shd w:val="clear" w:color="000000" w:fill="FFFFFF"/>
          </w:tcPr>
          <w:p w:rsidR="00173A6D" w:rsidRDefault="00173A6D">
            <w:pPr>
              <w:widowControl/>
              <w:rPr>
                <w:sz w:val="20"/>
              </w:rPr>
            </w:pPr>
            <w:r>
              <w:rPr>
                <w:b/>
                <w:sz w:val="20"/>
              </w:rPr>
              <w:t>Acronyms and Abbreviations:</w:t>
            </w:r>
            <w:r>
              <w:rPr>
                <w:sz w:val="20"/>
              </w:rPr>
              <w:t xml:space="preserve">  Provide a list of the acronyms and abbreviations used in this document and the meaning of each.</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Height w:val="288"/>
        </w:trPr>
        <w:tc>
          <w:tcPr>
            <w:tcW w:w="630" w:type="dxa"/>
            <w:tcBorders>
              <w:bottom w:val="nil"/>
            </w:tcBorders>
            <w:shd w:val="clear" w:color="000000" w:fill="FFFFFF"/>
          </w:tcPr>
          <w:p w:rsidR="00173A6D" w:rsidRDefault="00173A6D">
            <w:pPr>
              <w:rPr>
                <w:sz w:val="20"/>
              </w:rPr>
            </w:pPr>
            <w:r>
              <w:rPr>
                <w:sz w:val="20"/>
              </w:rPr>
              <w:t>1.6</w:t>
            </w:r>
          </w:p>
        </w:tc>
        <w:tc>
          <w:tcPr>
            <w:tcW w:w="13242" w:type="dxa"/>
            <w:gridSpan w:val="6"/>
            <w:shd w:val="clear" w:color="000000" w:fill="FFFFFF"/>
          </w:tcPr>
          <w:p w:rsidR="00173A6D" w:rsidRDefault="00173A6D">
            <w:pPr>
              <w:widowControl/>
              <w:rPr>
                <w:sz w:val="20"/>
              </w:rPr>
            </w:pPr>
            <w:r>
              <w:rPr>
                <w:b/>
                <w:sz w:val="20"/>
              </w:rPr>
              <w:t>Points of Contact:</w:t>
            </w:r>
          </w:p>
        </w:tc>
      </w:tr>
      <w:tr w:rsidR="00173A6D">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b/>
                <w:sz w:val="20"/>
              </w:rPr>
            </w:pPr>
            <w:r>
              <w:rPr>
                <w:sz w:val="20"/>
              </w:rPr>
              <w:t xml:space="preserve">1.6.1       </w:t>
            </w:r>
            <w:r>
              <w:rPr>
                <w:b/>
                <w:sz w:val="20"/>
              </w:rPr>
              <w:t>Information:</w:t>
            </w:r>
            <w:r>
              <w:rPr>
                <w:sz w:val="20"/>
              </w:rPr>
              <w:t xml:space="preserve">  Provide a list of the points of organizational contact that may be needed by the document user for informational and troubleshooting purposes.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1.6.2       </w:t>
            </w:r>
            <w:r>
              <w:rPr>
                <w:b/>
                <w:sz w:val="20"/>
              </w:rPr>
              <w:t>Coordination:</w:t>
            </w:r>
            <w:r>
              <w:rPr>
                <w:sz w:val="20"/>
              </w:rPr>
              <w:t xml:space="preserve">  Provide a list of organizations that require coordination between the project and its specific support function.  Include a schedule for coordination activities.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bl>
    <w:p w:rsidR="00173A6D" w:rsidRDefault="00173A6D"/>
    <w:p w:rsidR="00173A6D" w:rsidRDefault="00173A6D">
      <w:pPr>
        <w:pStyle w:val="Header"/>
        <w:tabs>
          <w:tab w:val="clear" w:pos="4320"/>
          <w:tab w:val="clear" w:pos="8640"/>
        </w:tabs>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9902" w:type="dxa"/>
            <w:gridSpan w:val="4"/>
            <w:tcBorders>
              <w:right w:val="nil"/>
            </w:tcBorders>
            <w:shd w:val="clear" w:color="auto" w:fill="FFFFFF"/>
          </w:tcPr>
          <w:p w:rsidR="00173A6D" w:rsidRDefault="00173A6D">
            <w:pPr>
              <w:pStyle w:val="Head1"/>
              <w:widowControl/>
              <w:tabs>
                <w:tab w:val="clear" w:pos="720"/>
                <w:tab w:val="left" w:pos="522"/>
              </w:tabs>
            </w:pPr>
            <w:r>
              <w:t>2.0</w:t>
            </w:r>
            <w:r>
              <w:tab/>
              <w:t>TEST DEFINITION</w:t>
            </w:r>
          </w:p>
        </w:tc>
        <w:tc>
          <w:tcPr>
            <w:tcW w:w="726" w:type="dxa"/>
            <w:tcBorders>
              <w:left w:val="nil"/>
              <w:right w:val="nil"/>
            </w:tcBorders>
            <w:shd w:val="clear" w:color="auto" w:fill="FFFFFF"/>
          </w:tcPr>
          <w:p w:rsidR="00173A6D" w:rsidRDefault="00173A6D">
            <w:pPr>
              <w:widowControl/>
              <w:rPr>
                <w:sz w:val="20"/>
              </w:rPr>
            </w:pPr>
          </w:p>
        </w:tc>
        <w:tc>
          <w:tcPr>
            <w:tcW w:w="720" w:type="dxa"/>
            <w:tcBorders>
              <w:left w:val="nil"/>
              <w:right w:val="nil"/>
            </w:tcBorders>
            <w:shd w:val="clear" w:color="auto" w:fill="FFFFFF"/>
          </w:tcPr>
          <w:p w:rsidR="00173A6D" w:rsidRDefault="00173A6D">
            <w:pPr>
              <w:widowControl/>
              <w:rPr>
                <w:sz w:val="20"/>
              </w:rPr>
            </w:pPr>
          </w:p>
        </w:tc>
        <w:tc>
          <w:tcPr>
            <w:tcW w:w="2524" w:type="dxa"/>
            <w:tcBorders>
              <w:left w:val="nil"/>
            </w:tcBorders>
            <w:shd w:val="clear" w:color="auto"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rPr>
                <w:sz w:val="20"/>
              </w:rPr>
            </w:pPr>
            <w:r>
              <w:rPr>
                <w:sz w:val="20"/>
              </w:rPr>
              <w:t>2.x</w:t>
            </w:r>
          </w:p>
        </w:tc>
        <w:tc>
          <w:tcPr>
            <w:tcW w:w="4590" w:type="dxa"/>
            <w:shd w:val="clear" w:color="000000" w:fill="FFFFFF"/>
          </w:tcPr>
          <w:p w:rsidR="00173A6D" w:rsidRDefault="00173A6D">
            <w:pPr>
              <w:widowControl/>
              <w:rPr>
                <w:sz w:val="20"/>
              </w:rPr>
            </w:pPr>
            <w:r>
              <w:rPr>
                <w:b/>
                <w:sz w:val="20"/>
              </w:rPr>
              <w:t>[Test Identifier and Type]:</w:t>
            </w:r>
            <w:r>
              <w:rPr>
                <w:sz w:val="20"/>
              </w:rPr>
              <w:t xml:space="preserve">  </w:t>
            </w:r>
            <w:r>
              <w:rPr>
                <w:i/>
                <w:sz w:val="20"/>
              </w:rPr>
              <w:t xml:space="preserve">(Each test in this section should be under a separate header.  Generate new subsections as necessary for each test from 2.1 through 2.x.)  </w:t>
            </w:r>
            <w:r>
              <w:rPr>
                <w:sz w:val="20"/>
              </w:rPr>
              <w:t>Provide a test name and identifier here for reference in the remainder of the section.  Describe the type of test and objective.</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b/>
                <w:sz w:val="20"/>
              </w:rPr>
            </w:pPr>
            <w:r>
              <w:rPr>
                <w:sz w:val="20"/>
              </w:rPr>
              <w:t xml:space="preserve">2.x.1         </w:t>
            </w:r>
            <w:r>
              <w:rPr>
                <w:b/>
                <w:sz w:val="20"/>
              </w:rPr>
              <w:t>Requirements to be Tested:</w:t>
            </w:r>
            <w:r>
              <w:rPr>
                <w:sz w:val="20"/>
              </w:rPr>
              <w:t xml:space="preserve">  Describe the system and program requirements that will be tested with this particular test.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b/>
                <w:sz w:val="20"/>
              </w:rPr>
            </w:pPr>
            <w:r>
              <w:rPr>
                <w:sz w:val="20"/>
              </w:rPr>
              <w:t xml:space="preserve">2.x.2         </w:t>
            </w:r>
            <w:r>
              <w:rPr>
                <w:b/>
                <w:sz w:val="20"/>
              </w:rPr>
              <w:t>Expected Results:</w:t>
            </w:r>
            <w:r>
              <w:rPr>
                <w:sz w:val="20"/>
              </w:rPr>
              <w:t xml:space="preserve">  Describe the expected results of the testing performed.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sz w:val="20"/>
              </w:rPr>
            </w:pPr>
            <w:r>
              <w:rPr>
                <w:sz w:val="20"/>
              </w:rPr>
              <w:t xml:space="preserve">2.x.3         </w:t>
            </w:r>
            <w:r>
              <w:rPr>
                <w:b/>
                <w:sz w:val="20"/>
              </w:rPr>
              <w:t>Test Hierarchy:</w:t>
            </w:r>
            <w:r>
              <w:rPr>
                <w:sz w:val="20"/>
              </w:rPr>
              <w:t xml:space="preserve">  Describe the location of the test in the hierarchy of the testing to be performed.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sz w:val="20"/>
              </w:rPr>
            </w:pPr>
            <w:r>
              <w:rPr>
                <w:sz w:val="20"/>
              </w:rPr>
              <w:t xml:space="preserve">2.x.4         </w:t>
            </w:r>
            <w:r>
              <w:rPr>
                <w:b/>
                <w:sz w:val="20"/>
              </w:rPr>
              <w:t>Extent of Test:</w:t>
            </w:r>
            <w:r>
              <w:rPr>
                <w:sz w:val="20"/>
              </w:rPr>
              <w:t xml:space="preserve">  Identify the software units and programs that are to be included in the test.  Identify the program functions and interfaces that will be tested.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sz w:val="20"/>
              </w:rPr>
            </w:pPr>
            <w:r>
              <w:rPr>
                <w:sz w:val="20"/>
              </w:rPr>
              <w:t xml:space="preserve">2.x.5         </w:t>
            </w:r>
            <w:r>
              <w:rPr>
                <w:b/>
                <w:sz w:val="20"/>
              </w:rPr>
              <w:t>Test Data:</w:t>
            </w:r>
            <w:r>
              <w:rPr>
                <w:sz w:val="20"/>
              </w:rPr>
              <w:t xml:space="preserve">  Identify the test data required for the particular test, and describe to the data field level.</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numPr>
                <w:ilvl w:val="0"/>
                <w:numId w:val="1"/>
              </w:numPr>
              <w:ind w:left="882" w:hanging="882"/>
              <w:rPr>
                <w:sz w:val="20"/>
              </w:rPr>
            </w:pPr>
            <w:r>
              <w:rPr>
                <w:b/>
                <w:sz w:val="20"/>
              </w:rPr>
              <w:t>Test Data Reduction:</w:t>
            </w:r>
            <w:r>
              <w:rPr>
                <w:sz w:val="20"/>
              </w:rPr>
              <w:t xml:space="preserve">  Describe the technique to be used for manipulation of the raw test data into a form suitable for evaluation, if applicable.</w:t>
            </w:r>
            <w:r>
              <w:rPr>
                <w:b/>
                <w:sz w:val="20"/>
              </w:rPr>
              <w:t xml:space="preserve"> </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bl>
    <w:p w:rsidR="00173A6D" w:rsidRDefault="00173A6D"/>
    <w:p w:rsidR="00173A6D" w:rsidRDefault="00173A6D">
      <w:pPr>
        <w:pStyle w:val="Header"/>
        <w:tabs>
          <w:tab w:val="clear" w:pos="4320"/>
          <w:tab w:val="clear" w:pos="8640"/>
        </w:tabs>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numPr>
                <w:ilvl w:val="0"/>
                <w:numId w:val="1"/>
              </w:numPr>
              <w:ind w:left="882" w:hanging="882"/>
              <w:rPr>
                <w:sz w:val="20"/>
              </w:rPr>
            </w:pPr>
            <w:r>
              <w:rPr>
                <w:b/>
                <w:sz w:val="20"/>
              </w:rPr>
              <w:t>Input Test Data Control:</w:t>
            </w:r>
            <w:r>
              <w:rPr>
                <w:sz w:val="20"/>
              </w:rPr>
              <w:t xml:space="preserve">  Describe the manner in which input data are controlled to test the system with a minimum number of data types and values; exercise the system with a range of bona fide data types and values that test for overload, saturation, and other “worst case” effects; and test the system with bogus data and values that test for rejection of irregular input.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numPr>
                <w:ilvl w:val="0"/>
                <w:numId w:val="1"/>
              </w:numPr>
              <w:ind w:left="882" w:hanging="882"/>
              <w:rPr>
                <w:sz w:val="20"/>
              </w:rPr>
            </w:pPr>
            <w:r>
              <w:rPr>
                <w:b/>
                <w:sz w:val="20"/>
              </w:rPr>
              <w:t>Output Test Data Control:</w:t>
            </w:r>
            <w:r>
              <w:rPr>
                <w:sz w:val="20"/>
              </w:rPr>
              <w:t xml:space="preserve">  Identify the media and location of data produced by the test.  Describe the manner in which output data are analyzed to detect whether an output is produced; evaluate output as a basis for continuation of the test sequence; and evaluate the test output against the required output to assess system performance.</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numPr>
                <w:ilvl w:val="0"/>
                <w:numId w:val="1"/>
              </w:numPr>
              <w:ind w:left="882" w:hanging="882"/>
              <w:rPr>
                <w:sz w:val="20"/>
              </w:rPr>
            </w:pPr>
            <w:r>
              <w:rPr>
                <w:b/>
                <w:sz w:val="20"/>
              </w:rPr>
              <w:t>Data Recovery:</w:t>
            </w:r>
            <w:r>
              <w:rPr>
                <w:sz w:val="20"/>
              </w:rPr>
              <w:t xml:space="preserve">  Describe how original data will be recovered before and after test execution</w:t>
            </w:r>
            <w:r>
              <w: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numPr>
                <w:ilvl w:val="0"/>
                <w:numId w:val="1"/>
              </w:numPr>
              <w:ind w:left="882" w:hanging="882"/>
              <w:rPr>
                <w:sz w:val="20"/>
              </w:rPr>
            </w:pPr>
            <w:r>
              <w:rPr>
                <w:b/>
                <w:sz w:val="20"/>
              </w:rPr>
              <w:t>Test Data Handling:</w:t>
            </w:r>
            <w:r>
              <w:rPr>
                <w:sz w:val="20"/>
              </w:rPr>
              <w:t xml:space="preserve">  Describe how test data will be identified, maintained, and version-controlled.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882" w:hanging="882"/>
              <w:rPr>
                <w:sz w:val="20"/>
              </w:rPr>
            </w:pPr>
            <w:r>
              <w:rPr>
                <w:sz w:val="20"/>
              </w:rPr>
              <w:t xml:space="preserve">2.x.6         </w:t>
            </w:r>
            <w:r>
              <w:rPr>
                <w:b/>
                <w:sz w:val="20"/>
              </w:rPr>
              <w:t>Input Commands:</w:t>
            </w:r>
            <w:r>
              <w:rPr>
                <w:sz w:val="20"/>
              </w:rPr>
              <w:t xml:space="preserve">  Describe the manner in which input commands are used to control initialization of the test, to halt or interrupt the test, to repeat unsuccessful or incomplete tests, to alternate modes of operation as required by the test, and to terminate the test.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bl>
    <w:p w:rsidR="00173A6D" w:rsidRDefault="00173A6D"/>
    <w:p w:rsidR="00173A6D" w:rsidRDefault="00173A6D">
      <w:pPr>
        <w:pStyle w:val="Header"/>
        <w:tabs>
          <w:tab w:val="clear" w:pos="4320"/>
          <w:tab w:val="clear" w:pos="8640"/>
        </w:tabs>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2.x.7       </w:t>
            </w:r>
            <w:r>
              <w:rPr>
                <w:b/>
                <w:sz w:val="20"/>
              </w:rPr>
              <w:t>Output Notification:</w:t>
            </w:r>
            <w:r>
              <w:rPr>
                <w:sz w:val="20"/>
              </w:rPr>
              <w:t xml:space="preserve">  Describe the manner in which output notifications (messages output by the system concerning status or limitations on internal performance) are controlled.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2.x.8       </w:t>
            </w:r>
            <w:r>
              <w:rPr>
                <w:b/>
                <w:sz w:val="20"/>
              </w:rPr>
              <w:t>Support Software:</w:t>
            </w:r>
            <w:r>
              <w:rPr>
                <w:sz w:val="20"/>
              </w:rPr>
              <w:t xml:space="preserve">  Identify external or existing programs needed to support the test.  Include version and release numbers if appropriate.</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2.x.9       </w:t>
            </w:r>
            <w:r>
              <w:rPr>
                <w:b/>
                <w:sz w:val="20"/>
              </w:rPr>
              <w:t>Error Handling:</w:t>
            </w:r>
            <w:r>
              <w:rPr>
                <w:sz w:val="20"/>
              </w:rPr>
              <w:t xml:space="preserve">  Describe procedures for reporting errors, test results, and reworking and retesting programs.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2.x.10     </w:t>
            </w:r>
            <w:r>
              <w:rPr>
                <w:b/>
                <w:sz w:val="20"/>
              </w:rPr>
              <w:t>Test Conditions:</w:t>
            </w:r>
            <w:r>
              <w:rPr>
                <w:sz w:val="20"/>
              </w:rPr>
              <w:t xml:space="preserve">  Indicate whether the test is to be performed using the normal input and database or whether some special test input is to be used.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tcBorders>
              <w:bottom w:val="single" w:sz="6" w:space="0" w:color="auto"/>
            </w:tcBorders>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tcBorders>
              <w:bottom w:val="single" w:sz="6" w:space="0" w:color="auto"/>
            </w:tcBorders>
            <w:shd w:val="clear" w:color="000000" w:fill="FFFFFF"/>
          </w:tcPr>
          <w:p w:rsidR="00173A6D" w:rsidRDefault="00173A6D">
            <w:pPr>
              <w:widowControl/>
              <w:ind w:left="792" w:hanging="792"/>
              <w:rPr>
                <w:sz w:val="20"/>
              </w:rPr>
            </w:pPr>
            <w:r>
              <w:rPr>
                <w:sz w:val="20"/>
              </w:rPr>
              <w:t xml:space="preserve">2.x.11     </w:t>
            </w:r>
            <w:r>
              <w:rPr>
                <w:b/>
                <w:sz w:val="20"/>
              </w:rPr>
              <w:t>Extent of Test:</w:t>
            </w:r>
            <w:r>
              <w:rPr>
                <w:sz w:val="20"/>
              </w:rPr>
              <w:t xml:space="preserve">  Describe the extent of testing employed by this test, identify all test drivers and stubs, and discuss the rationale for adopting limited testing.</w:t>
            </w:r>
          </w:p>
        </w:tc>
        <w:tc>
          <w:tcPr>
            <w:tcW w:w="1802" w:type="dxa"/>
            <w:tcBorders>
              <w:bottom w:val="single" w:sz="6" w:space="0" w:color="auto"/>
            </w:tcBorders>
            <w:shd w:val="clear" w:color="000000" w:fill="FFFFFF"/>
          </w:tcPr>
          <w:p w:rsidR="00173A6D" w:rsidRDefault="00173A6D">
            <w:pPr>
              <w:pStyle w:val="Heading5"/>
              <w:widowControl/>
              <w:rPr>
                <w:rFonts w:ascii="Times New Roman" w:hAnsi="Times New Roman"/>
                <w:sz w:val="20"/>
              </w:rPr>
            </w:pPr>
          </w:p>
        </w:tc>
        <w:tc>
          <w:tcPr>
            <w:tcW w:w="2880" w:type="dxa"/>
            <w:tcBorders>
              <w:bottom w:val="single" w:sz="6" w:space="0" w:color="auto"/>
            </w:tcBorders>
            <w:shd w:val="clear" w:color="000000" w:fill="FFFFFF"/>
          </w:tcPr>
          <w:p w:rsidR="00173A6D" w:rsidRDefault="00173A6D">
            <w:pPr>
              <w:widowControl/>
              <w:rPr>
                <w:sz w:val="20"/>
              </w:rPr>
            </w:pPr>
          </w:p>
        </w:tc>
        <w:tc>
          <w:tcPr>
            <w:tcW w:w="726" w:type="dxa"/>
            <w:tcBorders>
              <w:bottom w:val="single" w:sz="6" w:space="0" w:color="auto"/>
            </w:tcBorders>
            <w:shd w:val="clear" w:color="000000" w:fill="FFFFFF"/>
          </w:tcPr>
          <w:p w:rsidR="00173A6D" w:rsidRDefault="00173A6D">
            <w:pPr>
              <w:widowControl/>
              <w:rPr>
                <w:sz w:val="20"/>
              </w:rPr>
            </w:pPr>
          </w:p>
        </w:tc>
        <w:tc>
          <w:tcPr>
            <w:tcW w:w="720" w:type="dxa"/>
            <w:tcBorders>
              <w:bottom w:val="single" w:sz="6" w:space="0" w:color="auto"/>
            </w:tcBorders>
            <w:shd w:val="clear" w:color="000000" w:fill="FFFFFF"/>
          </w:tcPr>
          <w:p w:rsidR="00173A6D" w:rsidRDefault="00173A6D">
            <w:pPr>
              <w:widowControl/>
              <w:rPr>
                <w:sz w:val="20"/>
              </w:rPr>
            </w:pPr>
          </w:p>
        </w:tc>
        <w:tc>
          <w:tcPr>
            <w:tcW w:w="2524" w:type="dxa"/>
            <w:tcBorders>
              <w:bottom w:val="single" w:sz="6" w:space="0" w:color="auto"/>
            </w:tcBorders>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tcBorders>
              <w:bottom w:val="single" w:sz="6" w:space="0" w:color="auto"/>
            </w:tcBorders>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tcBorders>
              <w:bottom w:val="single" w:sz="6" w:space="0" w:color="auto"/>
            </w:tcBorders>
            <w:shd w:val="clear" w:color="000000" w:fill="FFFFFF"/>
          </w:tcPr>
          <w:p w:rsidR="00173A6D" w:rsidRDefault="00173A6D">
            <w:pPr>
              <w:widowControl/>
              <w:ind w:left="792" w:hanging="792"/>
              <w:rPr>
                <w:sz w:val="20"/>
              </w:rPr>
            </w:pPr>
            <w:r>
              <w:rPr>
                <w:sz w:val="20"/>
              </w:rPr>
              <w:t xml:space="preserve">2.x.12     </w:t>
            </w:r>
            <w:r>
              <w:rPr>
                <w:b/>
                <w:sz w:val="20"/>
              </w:rPr>
              <w:t>Test Constraints:</w:t>
            </w:r>
            <w:r>
              <w:rPr>
                <w:sz w:val="20"/>
              </w:rPr>
              <w:t xml:space="preserve">  Describe any anticipated limitations imposed on the test because of system or test conditions (timing, interfaces, equipment, personnel).</w:t>
            </w:r>
          </w:p>
        </w:tc>
        <w:tc>
          <w:tcPr>
            <w:tcW w:w="1802" w:type="dxa"/>
            <w:tcBorders>
              <w:bottom w:val="single" w:sz="6" w:space="0" w:color="auto"/>
            </w:tcBorders>
            <w:shd w:val="clear" w:color="000000" w:fill="FFFFFF"/>
          </w:tcPr>
          <w:p w:rsidR="00173A6D" w:rsidRDefault="00173A6D">
            <w:pPr>
              <w:pStyle w:val="Heading5"/>
              <w:widowControl/>
              <w:rPr>
                <w:rFonts w:ascii="Times New Roman" w:hAnsi="Times New Roman"/>
                <w:sz w:val="20"/>
              </w:rPr>
            </w:pPr>
          </w:p>
        </w:tc>
        <w:tc>
          <w:tcPr>
            <w:tcW w:w="2880" w:type="dxa"/>
            <w:tcBorders>
              <w:bottom w:val="single" w:sz="6" w:space="0" w:color="auto"/>
            </w:tcBorders>
            <w:shd w:val="clear" w:color="000000" w:fill="FFFFFF"/>
          </w:tcPr>
          <w:p w:rsidR="00173A6D" w:rsidRDefault="00173A6D">
            <w:pPr>
              <w:widowControl/>
              <w:rPr>
                <w:sz w:val="20"/>
              </w:rPr>
            </w:pPr>
          </w:p>
        </w:tc>
        <w:tc>
          <w:tcPr>
            <w:tcW w:w="726" w:type="dxa"/>
            <w:tcBorders>
              <w:bottom w:val="single" w:sz="6" w:space="0" w:color="auto"/>
            </w:tcBorders>
            <w:shd w:val="clear" w:color="000000" w:fill="FFFFFF"/>
          </w:tcPr>
          <w:p w:rsidR="00173A6D" w:rsidRDefault="00173A6D">
            <w:pPr>
              <w:widowControl/>
              <w:rPr>
                <w:sz w:val="20"/>
              </w:rPr>
            </w:pPr>
          </w:p>
        </w:tc>
        <w:tc>
          <w:tcPr>
            <w:tcW w:w="720" w:type="dxa"/>
            <w:tcBorders>
              <w:bottom w:val="single" w:sz="6" w:space="0" w:color="auto"/>
            </w:tcBorders>
            <w:shd w:val="clear" w:color="000000" w:fill="FFFFFF"/>
          </w:tcPr>
          <w:p w:rsidR="00173A6D" w:rsidRDefault="00173A6D">
            <w:pPr>
              <w:widowControl/>
              <w:rPr>
                <w:sz w:val="20"/>
              </w:rPr>
            </w:pPr>
          </w:p>
        </w:tc>
        <w:tc>
          <w:tcPr>
            <w:tcW w:w="2524" w:type="dxa"/>
            <w:tcBorders>
              <w:bottom w:val="single" w:sz="6" w:space="0" w:color="auto"/>
            </w:tcBorders>
            <w:shd w:val="clear" w:color="000000" w:fill="FFFFFF"/>
          </w:tcPr>
          <w:p w:rsidR="00173A6D" w:rsidRDefault="00173A6D">
            <w:pPr>
              <w:widowControl/>
              <w:rPr>
                <w:sz w:val="20"/>
              </w:rPr>
            </w:pPr>
          </w:p>
        </w:tc>
      </w:tr>
    </w:tbl>
    <w:p w:rsidR="00173A6D" w:rsidRDefault="00173A6D"/>
    <w:p w:rsidR="00173A6D" w:rsidRDefault="00173A6D">
      <w:pPr>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9902" w:type="dxa"/>
            <w:gridSpan w:val="4"/>
            <w:tcBorders>
              <w:top w:val="single" w:sz="6" w:space="0" w:color="auto"/>
              <w:right w:val="nil"/>
            </w:tcBorders>
            <w:shd w:val="clear" w:color="auto" w:fill="FFFFFF"/>
          </w:tcPr>
          <w:p w:rsidR="00173A6D" w:rsidRDefault="00173A6D">
            <w:pPr>
              <w:pStyle w:val="Head1"/>
              <w:widowControl/>
              <w:tabs>
                <w:tab w:val="clear" w:pos="720"/>
                <w:tab w:val="left" w:pos="522"/>
              </w:tabs>
            </w:pPr>
            <w:r>
              <w:t>3.0</w:t>
            </w:r>
            <w:r>
              <w:tab/>
              <w:t>TEST EXECUTION</w:t>
            </w:r>
          </w:p>
        </w:tc>
        <w:tc>
          <w:tcPr>
            <w:tcW w:w="726" w:type="dxa"/>
            <w:tcBorders>
              <w:top w:val="single" w:sz="6" w:space="0" w:color="auto"/>
              <w:left w:val="nil"/>
              <w:right w:val="nil"/>
            </w:tcBorders>
            <w:shd w:val="clear" w:color="auto" w:fill="FFFFFF"/>
          </w:tcPr>
          <w:p w:rsidR="00173A6D" w:rsidRDefault="00173A6D">
            <w:pPr>
              <w:widowControl/>
              <w:rPr>
                <w:sz w:val="20"/>
              </w:rPr>
            </w:pPr>
          </w:p>
        </w:tc>
        <w:tc>
          <w:tcPr>
            <w:tcW w:w="720" w:type="dxa"/>
            <w:tcBorders>
              <w:top w:val="single" w:sz="6" w:space="0" w:color="auto"/>
              <w:left w:val="nil"/>
              <w:right w:val="nil"/>
            </w:tcBorders>
            <w:shd w:val="clear" w:color="auto" w:fill="FFFFFF"/>
          </w:tcPr>
          <w:p w:rsidR="00173A6D" w:rsidRDefault="00173A6D">
            <w:pPr>
              <w:widowControl/>
              <w:rPr>
                <w:sz w:val="20"/>
              </w:rPr>
            </w:pPr>
          </w:p>
        </w:tc>
        <w:tc>
          <w:tcPr>
            <w:tcW w:w="2524" w:type="dxa"/>
            <w:tcBorders>
              <w:top w:val="single" w:sz="6" w:space="0" w:color="auto"/>
              <w:left w:val="nil"/>
            </w:tcBorders>
            <w:shd w:val="clear" w:color="auto"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3.1</w:t>
            </w:r>
          </w:p>
        </w:tc>
        <w:tc>
          <w:tcPr>
            <w:tcW w:w="4590" w:type="dxa"/>
            <w:shd w:val="clear" w:color="000000" w:fill="FFFFFF"/>
          </w:tcPr>
          <w:p w:rsidR="00173A6D" w:rsidRDefault="00173A6D">
            <w:pPr>
              <w:widowControl/>
              <w:rPr>
                <w:sz w:val="20"/>
              </w:rPr>
            </w:pPr>
            <w:r>
              <w:rPr>
                <w:b/>
                <w:sz w:val="20"/>
              </w:rPr>
              <w:t>Test Schedule:</w:t>
            </w:r>
            <w:r>
              <w:rPr>
                <w:sz w:val="20"/>
              </w:rPr>
              <w:t xml:space="preserve">  Provide a listing or graphic depicting the locations at which the test will be scheduled and the timeframes during which the test will be conducted.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3.2</w:t>
            </w:r>
          </w:p>
        </w:tc>
        <w:tc>
          <w:tcPr>
            <w:tcW w:w="4590" w:type="dxa"/>
            <w:shd w:val="clear" w:color="000000" w:fill="FFFFFF"/>
          </w:tcPr>
          <w:p w:rsidR="00173A6D" w:rsidRDefault="00173A6D">
            <w:pPr>
              <w:widowControl/>
              <w:rPr>
                <w:sz w:val="20"/>
              </w:rPr>
            </w:pPr>
            <w:r>
              <w:rPr>
                <w:b/>
                <w:sz w:val="20"/>
              </w:rPr>
              <w:t>Test Progression:</w:t>
            </w:r>
            <w:r>
              <w:rPr>
                <w:sz w:val="20"/>
              </w:rPr>
              <w:t xml:space="preserve">  Include an explanation concerning the manner in which progression is made from one test to another so the cycle or activity for each test is completely performed.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3.3</w:t>
            </w:r>
          </w:p>
        </w:tc>
        <w:tc>
          <w:tcPr>
            <w:tcW w:w="4590" w:type="dxa"/>
            <w:shd w:val="clear" w:color="000000" w:fill="FFFFFF"/>
          </w:tcPr>
          <w:p w:rsidR="00173A6D" w:rsidRDefault="00173A6D">
            <w:pPr>
              <w:widowControl/>
              <w:rPr>
                <w:sz w:val="20"/>
              </w:rPr>
            </w:pPr>
            <w:r>
              <w:rPr>
                <w:b/>
                <w:sz w:val="20"/>
              </w:rPr>
              <w:t>Test Criteria:</w:t>
            </w:r>
            <w:r>
              <w:rPr>
                <w:sz w:val="20"/>
              </w:rPr>
              <w:t xml:space="preserve">  Describe the rules by which test results will be evaluated.</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3.3.1       </w:t>
            </w:r>
            <w:r>
              <w:rPr>
                <w:b/>
                <w:sz w:val="20"/>
              </w:rPr>
              <w:t>Tolerance:</w:t>
            </w:r>
            <w:r>
              <w:rPr>
                <w:sz w:val="20"/>
              </w:rPr>
              <w:t xml:space="preserve">  Discuss the range over which a data output value or system performance parameter can vary and still be considered acceptable.</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3.3.2       </w:t>
            </w:r>
            <w:r>
              <w:rPr>
                <w:b/>
                <w:sz w:val="20"/>
              </w:rPr>
              <w:t>Samples:</w:t>
            </w:r>
            <w:r>
              <w:rPr>
                <w:sz w:val="20"/>
              </w:rPr>
              <w:t xml:space="preserve">  Establish the minimum number of combinations or alternatives of input conditions and output conditions that can be exercised to constitute an acceptable test.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tcBorders>
              <w:bottom w:val="single" w:sz="6" w:space="0" w:color="auto"/>
            </w:tcBorders>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tcBorders>
              <w:bottom w:val="single" w:sz="6" w:space="0" w:color="auto"/>
            </w:tcBorders>
            <w:shd w:val="clear" w:color="000000" w:fill="FFFFFF"/>
          </w:tcPr>
          <w:p w:rsidR="00173A6D" w:rsidRDefault="00173A6D">
            <w:pPr>
              <w:widowControl/>
              <w:ind w:left="792" w:hanging="792"/>
              <w:rPr>
                <w:sz w:val="20"/>
              </w:rPr>
            </w:pPr>
            <w:r>
              <w:rPr>
                <w:sz w:val="20"/>
              </w:rPr>
              <w:t xml:space="preserve">3.3.3       </w:t>
            </w:r>
            <w:r>
              <w:rPr>
                <w:b/>
                <w:sz w:val="20"/>
              </w:rPr>
              <w:t>System Breaks:</w:t>
            </w:r>
            <w:r>
              <w:rPr>
                <w:sz w:val="20"/>
              </w:rPr>
              <w:t xml:space="preserve">  Discuss the maximum number of interrupts, halts, or other system breaks which may occur because of non-test conditions.</w:t>
            </w:r>
          </w:p>
        </w:tc>
        <w:tc>
          <w:tcPr>
            <w:tcW w:w="1802" w:type="dxa"/>
            <w:tcBorders>
              <w:bottom w:val="single" w:sz="6" w:space="0" w:color="auto"/>
            </w:tcBorders>
            <w:shd w:val="clear" w:color="000000" w:fill="FFFFFF"/>
          </w:tcPr>
          <w:p w:rsidR="00173A6D" w:rsidRDefault="00173A6D">
            <w:pPr>
              <w:pStyle w:val="Heading5"/>
              <w:widowControl/>
              <w:rPr>
                <w:rFonts w:ascii="Times New Roman" w:hAnsi="Times New Roman"/>
                <w:sz w:val="20"/>
              </w:rPr>
            </w:pPr>
          </w:p>
        </w:tc>
        <w:tc>
          <w:tcPr>
            <w:tcW w:w="2880" w:type="dxa"/>
            <w:tcBorders>
              <w:bottom w:val="single" w:sz="6" w:space="0" w:color="auto"/>
            </w:tcBorders>
            <w:shd w:val="clear" w:color="000000" w:fill="FFFFFF"/>
          </w:tcPr>
          <w:p w:rsidR="00173A6D" w:rsidRDefault="00173A6D">
            <w:pPr>
              <w:widowControl/>
              <w:rPr>
                <w:sz w:val="20"/>
              </w:rPr>
            </w:pPr>
          </w:p>
        </w:tc>
        <w:tc>
          <w:tcPr>
            <w:tcW w:w="726" w:type="dxa"/>
            <w:tcBorders>
              <w:bottom w:val="single" w:sz="6" w:space="0" w:color="auto"/>
            </w:tcBorders>
            <w:shd w:val="clear" w:color="000000" w:fill="FFFFFF"/>
          </w:tcPr>
          <w:p w:rsidR="00173A6D" w:rsidRDefault="00173A6D">
            <w:pPr>
              <w:widowControl/>
              <w:rPr>
                <w:sz w:val="20"/>
              </w:rPr>
            </w:pPr>
          </w:p>
        </w:tc>
        <w:tc>
          <w:tcPr>
            <w:tcW w:w="720" w:type="dxa"/>
            <w:tcBorders>
              <w:bottom w:val="single" w:sz="6" w:space="0" w:color="auto"/>
            </w:tcBorders>
            <w:shd w:val="clear" w:color="000000" w:fill="FFFFFF"/>
          </w:tcPr>
          <w:p w:rsidR="00173A6D" w:rsidRDefault="00173A6D">
            <w:pPr>
              <w:widowControl/>
              <w:rPr>
                <w:sz w:val="20"/>
              </w:rPr>
            </w:pPr>
          </w:p>
        </w:tc>
        <w:tc>
          <w:tcPr>
            <w:tcW w:w="2524" w:type="dxa"/>
            <w:tcBorders>
              <w:bottom w:val="single" w:sz="6" w:space="0" w:color="auto"/>
            </w:tcBorders>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tcBorders>
              <w:bottom w:val="single" w:sz="6" w:space="0" w:color="auto"/>
            </w:tcBorders>
            <w:shd w:val="clear" w:color="000000" w:fill="FFFFFF"/>
          </w:tcPr>
          <w:p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3.4</w:t>
            </w:r>
          </w:p>
        </w:tc>
        <w:tc>
          <w:tcPr>
            <w:tcW w:w="4590" w:type="dxa"/>
            <w:tcBorders>
              <w:bottom w:val="single" w:sz="6" w:space="0" w:color="auto"/>
            </w:tcBorders>
            <w:shd w:val="clear" w:color="000000" w:fill="FFFFFF"/>
          </w:tcPr>
          <w:p w:rsidR="00173A6D" w:rsidRDefault="00173A6D">
            <w:pPr>
              <w:widowControl/>
              <w:rPr>
                <w:sz w:val="20"/>
              </w:rPr>
            </w:pPr>
            <w:r>
              <w:rPr>
                <w:b/>
                <w:sz w:val="20"/>
              </w:rPr>
              <w:t>Test Control:</w:t>
            </w:r>
            <w:r>
              <w:rPr>
                <w:sz w:val="20"/>
              </w:rPr>
              <w:t xml:space="preserve">  Indicate whether the test is to be controlled by manual, semiautomatic, or automatic means.</w:t>
            </w:r>
          </w:p>
        </w:tc>
        <w:tc>
          <w:tcPr>
            <w:tcW w:w="1802" w:type="dxa"/>
            <w:tcBorders>
              <w:bottom w:val="single" w:sz="6" w:space="0" w:color="auto"/>
            </w:tcBorders>
            <w:shd w:val="clear" w:color="000000" w:fill="FFFFFF"/>
          </w:tcPr>
          <w:p w:rsidR="00173A6D" w:rsidRDefault="00173A6D">
            <w:pPr>
              <w:pStyle w:val="Heading5"/>
              <w:widowControl/>
              <w:rPr>
                <w:rFonts w:ascii="Times New Roman" w:hAnsi="Times New Roman"/>
                <w:sz w:val="20"/>
              </w:rPr>
            </w:pPr>
          </w:p>
        </w:tc>
        <w:tc>
          <w:tcPr>
            <w:tcW w:w="2880" w:type="dxa"/>
            <w:tcBorders>
              <w:bottom w:val="single" w:sz="6" w:space="0" w:color="auto"/>
            </w:tcBorders>
            <w:shd w:val="clear" w:color="000000" w:fill="FFFFFF"/>
          </w:tcPr>
          <w:p w:rsidR="00173A6D" w:rsidRDefault="00173A6D">
            <w:pPr>
              <w:widowControl/>
              <w:rPr>
                <w:sz w:val="20"/>
              </w:rPr>
            </w:pPr>
          </w:p>
        </w:tc>
        <w:tc>
          <w:tcPr>
            <w:tcW w:w="726" w:type="dxa"/>
            <w:tcBorders>
              <w:bottom w:val="single" w:sz="6" w:space="0" w:color="auto"/>
            </w:tcBorders>
            <w:shd w:val="clear" w:color="000000" w:fill="FFFFFF"/>
          </w:tcPr>
          <w:p w:rsidR="00173A6D" w:rsidRDefault="00173A6D">
            <w:pPr>
              <w:widowControl/>
              <w:rPr>
                <w:sz w:val="20"/>
              </w:rPr>
            </w:pPr>
          </w:p>
        </w:tc>
        <w:tc>
          <w:tcPr>
            <w:tcW w:w="720" w:type="dxa"/>
            <w:tcBorders>
              <w:bottom w:val="single" w:sz="6" w:space="0" w:color="auto"/>
            </w:tcBorders>
            <w:shd w:val="clear" w:color="000000" w:fill="FFFFFF"/>
          </w:tcPr>
          <w:p w:rsidR="00173A6D" w:rsidRDefault="00173A6D">
            <w:pPr>
              <w:widowControl/>
              <w:rPr>
                <w:sz w:val="20"/>
              </w:rPr>
            </w:pPr>
          </w:p>
        </w:tc>
        <w:tc>
          <w:tcPr>
            <w:tcW w:w="2524" w:type="dxa"/>
            <w:tcBorders>
              <w:bottom w:val="single" w:sz="6" w:space="0" w:color="auto"/>
            </w:tcBorders>
            <w:shd w:val="clear" w:color="000000" w:fill="FFFFFF"/>
          </w:tcPr>
          <w:p w:rsidR="00173A6D" w:rsidRDefault="00173A6D">
            <w:pPr>
              <w:widowControl/>
              <w:rPr>
                <w:sz w:val="20"/>
              </w:rPr>
            </w:pPr>
          </w:p>
        </w:tc>
      </w:tr>
    </w:tbl>
    <w:p w:rsidR="00173A6D" w:rsidRDefault="00173A6D"/>
    <w:p w:rsidR="00173A6D" w:rsidRDefault="00173A6D">
      <w:pPr>
        <w:pStyle w:val="Header"/>
        <w:tabs>
          <w:tab w:val="clear" w:pos="4320"/>
          <w:tab w:val="clear" w:pos="8640"/>
        </w:tabs>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To be completed by Reviewer</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spacing w:before="240"/>
              <w:jc w:val="center"/>
              <w:rPr>
                <w:b/>
                <w:sz w:val="20"/>
              </w:rPr>
            </w:pPr>
            <w:r>
              <w:rPr>
                <w:b/>
                <w:sz w:val="20"/>
              </w:rPr>
              <w:t>REVIEWER COMMENTS</w:t>
            </w:r>
          </w:p>
        </w:tc>
      </w:tr>
      <w:tr w:rsidR="00173A6D">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rsidR="00173A6D" w:rsidRDefault="00173A6D">
            <w:pPr>
              <w:widowControl/>
              <w:jc w:val="center"/>
              <w:rPr>
                <w:b/>
                <w:sz w:val="20"/>
              </w:rPr>
            </w:pPr>
          </w:p>
        </w:tc>
      </w:tr>
      <w:tr w:rsidR="00173A6D">
        <w:tblPrEx>
          <w:tblBorders>
            <w:insideH w:val="single" w:sz="6" w:space="0" w:color="auto"/>
            <w:insideV w:val="single" w:sz="6" w:space="0" w:color="auto"/>
          </w:tblBorders>
        </w:tblPrEx>
        <w:trPr>
          <w:cantSplit/>
        </w:trPr>
        <w:tc>
          <w:tcPr>
            <w:tcW w:w="630" w:type="dxa"/>
            <w:tcBorders>
              <w:bottom w:val="nil"/>
            </w:tcBorders>
            <w:shd w:val="clear" w:color="000000" w:fill="FFFFFF"/>
          </w:tcPr>
          <w:p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3.5</w:t>
            </w:r>
          </w:p>
        </w:tc>
        <w:tc>
          <w:tcPr>
            <w:tcW w:w="4590" w:type="dxa"/>
            <w:tcBorders>
              <w:bottom w:val="nil"/>
            </w:tcBorders>
            <w:shd w:val="clear" w:color="000000" w:fill="FFFFFF"/>
          </w:tcPr>
          <w:p w:rsidR="00173A6D" w:rsidRDefault="00173A6D">
            <w:pPr>
              <w:widowControl/>
              <w:rPr>
                <w:sz w:val="20"/>
              </w:rPr>
            </w:pPr>
            <w:r>
              <w:rPr>
                <w:b/>
                <w:sz w:val="20"/>
              </w:rPr>
              <w:t>Test Procedures:</w:t>
            </w:r>
          </w:p>
        </w:tc>
        <w:tc>
          <w:tcPr>
            <w:tcW w:w="1802" w:type="dxa"/>
            <w:tcBorders>
              <w:bottom w:val="nil"/>
            </w:tcBorders>
            <w:shd w:val="clear" w:color="000000" w:fill="FFFFFF"/>
          </w:tcPr>
          <w:p w:rsidR="00173A6D" w:rsidRDefault="00173A6D">
            <w:pPr>
              <w:pStyle w:val="Heading5"/>
              <w:widowControl/>
              <w:rPr>
                <w:rFonts w:ascii="Times New Roman" w:hAnsi="Times New Roman"/>
                <w:sz w:val="20"/>
              </w:rPr>
            </w:pPr>
          </w:p>
        </w:tc>
        <w:tc>
          <w:tcPr>
            <w:tcW w:w="2880" w:type="dxa"/>
            <w:tcBorders>
              <w:bottom w:val="nil"/>
            </w:tcBorders>
            <w:shd w:val="clear" w:color="000000" w:fill="FFFFFF"/>
          </w:tcPr>
          <w:p w:rsidR="00173A6D" w:rsidRDefault="00173A6D">
            <w:pPr>
              <w:widowControl/>
              <w:rPr>
                <w:sz w:val="20"/>
              </w:rPr>
            </w:pPr>
          </w:p>
        </w:tc>
        <w:tc>
          <w:tcPr>
            <w:tcW w:w="726" w:type="dxa"/>
            <w:tcBorders>
              <w:bottom w:val="nil"/>
            </w:tcBorders>
            <w:shd w:val="clear" w:color="000000" w:fill="FFFFFF"/>
          </w:tcPr>
          <w:p w:rsidR="00173A6D" w:rsidRDefault="00173A6D">
            <w:pPr>
              <w:widowControl/>
              <w:rPr>
                <w:sz w:val="20"/>
              </w:rPr>
            </w:pPr>
          </w:p>
        </w:tc>
        <w:tc>
          <w:tcPr>
            <w:tcW w:w="720" w:type="dxa"/>
            <w:tcBorders>
              <w:bottom w:val="nil"/>
            </w:tcBorders>
            <w:shd w:val="clear" w:color="000000" w:fill="FFFFFF"/>
          </w:tcPr>
          <w:p w:rsidR="00173A6D" w:rsidRDefault="00173A6D">
            <w:pPr>
              <w:widowControl/>
              <w:rPr>
                <w:sz w:val="20"/>
              </w:rPr>
            </w:pPr>
          </w:p>
        </w:tc>
        <w:tc>
          <w:tcPr>
            <w:tcW w:w="2524" w:type="dxa"/>
            <w:tcBorders>
              <w:bottom w:val="nil"/>
            </w:tcBorders>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3.5.1       </w:t>
            </w:r>
            <w:r>
              <w:rPr>
                <w:b/>
                <w:sz w:val="20"/>
              </w:rPr>
              <w:t>Setup:</w:t>
            </w:r>
            <w:r>
              <w:rPr>
                <w:sz w:val="20"/>
              </w:rPr>
              <w:t xml:space="preserve">  Describe or refer to standard operating procedures that describe the activities associated with setup of the computer facilities to conduct the test, including all routine machine activities.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3.5.2       </w:t>
            </w:r>
            <w:r>
              <w:rPr>
                <w:b/>
                <w:sz w:val="20"/>
              </w:rPr>
              <w:t>Initialization:</w:t>
            </w:r>
            <w:r>
              <w:rPr>
                <w:sz w:val="20"/>
              </w:rPr>
              <w:t xml:space="preserve">  Itemize, in test sequence, the activities associated with establishing the testing conditions, starting with the equipment in the setup condition.</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3.5.3       </w:t>
            </w:r>
            <w:r>
              <w:rPr>
                <w:b/>
                <w:sz w:val="20"/>
              </w:rPr>
              <w:t>Preparation:</w:t>
            </w:r>
            <w:r>
              <w:rPr>
                <w:sz w:val="20"/>
              </w:rPr>
              <w:t xml:space="preserve">  Describe, in sequence, special operations such as:  inspection of test conditions, data dumps, instructions for data recording, modifications of the database, and interim evaluation of results.</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3.5.4       </w:t>
            </w:r>
            <w:r>
              <w:rPr>
                <w:b/>
                <w:sz w:val="20"/>
              </w:rPr>
              <w:t>Termination:</w:t>
            </w:r>
            <w:r>
              <w:rPr>
                <w:sz w:val="20"/>
              </w:rPr>
              <w:t xml:space="preserve">  Itemize, in sequence, the activities associated with termination of the test.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r w:rsidR="00173A6D">
        <w:tblPrEx>
          <w:tblBorders>
            <w:insideH w:val="single" w:sz="6" w:space="0" w:color="auto"/>
            <w:insideV w:val="single" w:sz="6" w:space="0" w:color="auto"/>
          </w:tblBorders>
        </w:tblPrEx>
        <w:trPr>
          <w:cantSplit/>
        </w:trPr>
        <w:tc>
          <w:tcPr>
            <w:tcW w:w="630" w:type="dxa"/>
            <w:shd w:val="clear" w:color="000000" w:fill="FFFFFF"/>
          </w:tcPr>
          <w:p w:rsidR="00173A6D" w:rsidRDefault="00173A6D">
            <w:pPr>
              <w:pStyle w:val="Heading5"/>
              <w:keepNext w:val="0"/>
              <w:widowControl/>
              <w:ind w:left="0"/>
              <w:rPr>
                <w:rFonts w:ascii="Times New Roman" w:hAnsi="Times New Roman"/>
                <w:b w:val="0"/>
                <w:i w:val="0"/>
                <w:sz w:val="20"/>
              </w:rPr>
            </w:pPr>
          </w:p>
        </w:tc>
        <w:tc>
          <w:tcPr>
            <w:tcW w:w="4590" w:type="dxa"/>
            <w:shd w:val="clear" w:color="000000" w:fill="FFFFFF"/>
          </w:tcPr>
          <w:p w:rsidR="00173A6D" w:rsidRDefault="00173A6D">
            <w:pPr>
              <w:widowControl/>
              <w:ind w:left="792" w:hanging="792"/>
              <w:rPr>
                <w:sz w:val="20"/>
              </w:rPr>
            </w:pPr>
            <w:r>
              <w:rPr>
                <w:sz w:val="20"/>
              </w:rPr>
              <w:t xml:space="preserve">3.5.5       </w:t>
            </w:r>
            <w:r>
              <w:rPr>
                <w:b/>
                <w:sz w:val="20"/>
              </w:rPr>
              <w:t>Test Cycle Performance Activities:</w:t>
            </w:r>
            <w:r>
              <w:rPr>
                <w:sz w:val="20"/>
              </w:rPr>
              <w:t xml:space="preserve">  Describe the step-by-step procedures to perform the activities in the test (run test, verify results and correct errors, rerun test).</w:t>
            </w:r>
          </w:p>
        </w:tc>
        <w:tc>
          <w:tcPr>
            <w:tcW w:w="1802" w:type="dxa"/>
            <w:shd w:val="clear" w:color="000000" w:fill="FFFFFF"/>
          </w:tcPr>
          <w:p w:rsidR="00173A6D" w:rsidRDefault="00173A6D">
            <w:pPr>
              <w:pStyle w:val="Heading5"/>
              <w:widowControl/>
              <w:rPr>
                <w:rFonts w:ascii="Times New Roman" w:hAnsi="Times New Roman"/>
                <w:sz w:val="20"/>
              </w:rPr>
            </w:pPr>
          </w:p>
        </w:tc>
        <w:tc>
          <w:tcPr>
            <w:tcW w:w="2880" w:type="dxa"/>
            <w:shd w:val="clear" w:color="000000" w:fill="FFFFFF"/>
          </w:tcPr>
          <w:p w:rsidR="00173A6D" w:rsidRDefault="00173A6D">
            <w:pPr>
              <w:widowControl/>
              <w:rPr>
                <w:sz w:val="20"/>
              </w:rPr>
            </w:pPr>
          </w:p>
        </w:tc>
        <w:tc>
          <w:tcPr>
            <w:tcW w:w="726" w:type="dxa"/>
            <w:shd w:val="clear" w:color="000000" w:fill="FFFFFF"/>
          </w:tcPr>
          <w:p w:rsidR="00173A6D" w:rsidRDefault="00173A6D">
            <w:pPr>
              <w:widowControl/>
              <w:rPr>
                <w:sz w:val="20"/>
              </w:rPr>
            </w:pPr>
          </w:p>
        </w:tc>
        <w:tc>
          <w:tcPr>
            <w:tcW w:w="720" w:type="dxa"/>
            <w:shd w:val="clear" w:color="000000" w:fill="FFFFFF"/>
          </w:tcPr>
          <w:p w:rsidR="00173A6D" w:rsidRDefault="00173A6D">
            <w:pPr>
              <w:widowControl/>
              <w:rPr>
                <w:sz w:val="20"/>
              </w:rPr>
            </w:pPr>
          </w:p>
        </w:tc>
        <w:tc>
          <w:tcPr>
            <w:tcW w:w="2524" w:type="dxa"/>
            <w:shd w:val="clear" w:color="000000" w:fill="FFFFFF"/>
          </w:tcPr>
          <w:p w:rsidR="00173A6D" w:rsidRDefault="00173A6D">
            <w:pPr>
              <w:widowControl/>
              <w:rPr>
                <w:sz w:val="20"/>
              </w:rPr>
            </w:pPr>
          </w:p>
        </w:tc>
      </w:tr>
    </w:tbl>
    <w:p w:rsidR="00173A6D" w:rsidRDefault="00173A6D">
      <w:pPr>
        <w:pStyle w:val="Header"/>
        <w:widowControl/>
        <w:tabs>
          <w:tab w:val="clear" w:pos="4320"/>
          <w:tab w:val="clear" w:pos="8640"/>
        </w:tabs>
      </w:pPr>
    </w:p>
    <w:sectPr w:rsidR="00173A6D">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255" w:rsidRDefault="009D4255">
      <w:r>
        <w:separator/>
      </w:r>
    </w:p>
  </w:endnote>
  <w:endnote w:type="continuationSeparator" w:id="0">
    <w:p w:rsidR="009D4255" w:rsidRDefault="009D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A6D" w:rsidRDefault="00173A6D">
    <w:pPr>
      <w:pStyle w:val="Footer"/>
      <w:widowControl/>
      <w:tabs>
        <w:tab w:val="clear" w:pos="4320"/>
        <w:tab w:val="clear" w:pos="8640"/>
        <w:tab w:val="center" w:pos="7200"/>
        <w:tab w:val="right" w:pos="14400"/>
      </w:tabs>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A6D" w:rsidRDefault="00173A6D">
    <w:pPr>
      <w:pStyle w:val="Footer"/>
      <w:widowControl/>
      <w:tabs>
        <w:tab w:val="clear" w:pos="4320"/>
        <w:tab w:val="clear" w:pos="8640"/>
        <w:tab w:val="center" w:pos="7200"/>
        <w:tab w:val="right" w:pos="14130"/>
      </w:tabs>
      <w:ind w:left="270"/>
      <w:rPr>
        <w:rStyle w:val="PageNumber"/>
        <w:b/>
      </w:rPr>
    </w:pPr>
    <w:r>
      <w:rPr>
        <w:b/>
        <w:sz w:val="18"/>
      </w:rPr>
      <w:tab/>
      <w:t>Peer Review</w:t>
    </w:r>
    <w:r>
      <w:rPr>
        <w:b/>
        <w:sz w:val="20"/>
      </w:rPr>
      <w:tab/>
    </w:r>
    <w:r>
      <w:rPr>
        <w:rStyle w:val="PageNumber"/>
        <w:b/>
        <w:sz w:val="18"/>
      </w:rPr>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647B4C">
      <w:rPr>
        <w:rStyle w:val="PageNumber"/>
        <w:b/>
        <w:noProof/>
        <w:sz w:val="18"/>
      </w:rPr>
      <w:t>5</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255" w:rsidRDefault="009D4255">
      <w:r>
        <w:separator/>
      </w:r>
    </w:p>
  </w:footnote>
  <w:footnote w:type="continuationSeparator" w:id="0">
    <w:p w:rsidR="009D4255" w:rsidRDefault="009D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tblPrEx>
        <w:tblCellMar>
          <w:top w:w="0" w:type="dxa"/>
          <w:bottom w:w="0" w:type="dxa"/>
        </w:tblCellMar>
      </w:tblPrEx>
      <w:trPr>
        <w:cantSplit/>
      </w:trPr>
      <w:tc>
        <w:tcPr>
          <w:tcW w:w="13860" w:type="dxa"/>
          <w:shd w:val="pct5" w:color="auto" w:fill="FFFFFF"/>
        </w:tcPr>
        <w:p w:rsidR="00173A6D" w:rsidRDefault="00173A6D">
          <w:pPr>
            <w:pStyle w:val="Heading8"/>
            <w:widowControl/>
            <w:rPr>
              <w:rFonts w:ascii="Times New Roman" w:hAnsi="Times New Roman"/>
              <w:caps/>
            </w:rPr>
          </w:pPr>
          <w:r>
            <w:rPr>
              <w:rFonts w:ascii="Times New Roman" w:hAnsi="Times New Roman"/>
              <w:caps/>
            </w:rPr>
            <w:t>Test plan (Unit and Integration) CHECKLIST</w:t>
          </w:r>
        </w:p>
        <w:p w:rsidR="00173A6D" w:rsidRDefault="00173A6D">
          <w:pPr>
            <w:pStyle w:val="Heading8"/>
            <w:widowControl/>
            <w:rPr>
              <w:rFonts w:ascii="Times New Roman" w:hAnsi="Times New Roman"/>
              <w:b w:val="0"/>
              <w:sz w:val="20"/>
            </w:rPr>
          </w:pPr>
        </w:p>
      </w:tc>
    </w:tr>
  </w:tbl>
  <w:p w:rsidR="00173A6D" w:rsidRDefault="00173A6D">
    <w:pPr>
      <w:pStyle w:val="Header"/>
      <w:widowControl/>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981"/>
    <w:multiLevelType w:val="singleLevel"/>
    <w:tmpl w:val="C0424CA0"/>
    <w:lvl w:ilvl="0">
      <w:start w:val="1"/>
      <w:numFmt w:val="decimal"/>
      <w:lvlText w:val="2.x.5.%1 "/>
      <w:legacy w:legacy="1" w:legacySpace="0" w:legacyIndent="360"/>
      <w:lvlJc w:val="left"/>
      <w:pPr>
        <w:ind w:left="360" w:hanging="360"/>
      </w:pPr>
      <w:rPr>
        <w:rFonts w:ascii="Times New Roman" w:hAnsi="Times New Roman" w:hint="default"/>
        <w:b w:val="0"/>
        <w:i w:val="0"/>
        <w:sz w:val="20"/>
        <w:u w:val="none"/>
      </w:rPr>
    </w:lvl>
  </w:abstractNum>
  <w:num w:numId="1" w16cid:durableId="179274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28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C"/>
    <w:rsid w:val="00173A6D"/>
    <w:rsid w:val="00647B4C"/>
    <w:rsid w:val="009D4255"/>
    <w:rsid w:val="00F35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5BEE19-2F22-40C8-A8C0-42C8D28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tabs>
        <w:tab w:val="left" w:pos="518"/>
      </w:tabs>
      <w:ind w:left="518" w:hanging="518"/>
      <w:outlineLvl w:val="0"/>
    </w:pPr>
    <w:rPr>
      <w:sz w:val="20"/>
    </w:rPr>
  </w:style>
  <w:style w:type="paragraph" w:styleId="Heading2">
    <w:name w:val="heading 2"/>
    <w:basedOn w:val="Normal"/>
    <w:next w:val="Normal"/>
    <w:qFormat/>
    <w:pPr>
      <w:keepNext/>
      <w:tabs>
        <w:tab w:val="left" w:pos="1066"/>
      </w:tabs>
      <w:ind w:left="1066" w:hanging="548"/>
      <w:outlineLvl w:val="1"/>
    </w:pPr>
    <w:rPr>
      <w:sz w:val="20"/>
    </w:rPr>
  </w:style>
  <w:style w:type="paragraph" w:styleId="Heading3">
    <w:name w:val="heading 3"/>
    <w:basedOn w:val="Normal"/>
    <w:next w:val="Normal"/>
    <w:qFormat/>
    <w:pPr>
      <w:keepNext/>
      <w:tabs>
        <w:tab w:val="left" w:pos="1786"/>
      </w:tabs>
      <w:ind w:left="1786" w:hanging="720"/>
      <w:outlineLvl w:val="2"/>
    </w:pPr>
    <w:rPr>
      <w:sz w:val="20"/>
    </w:rPr>
  </w:style>
  <w:style w:type="paragraph" w:styleId="Heading4">
    <w:name w:val="heading 4"/>
    <w:basedOn w:val="Normal"/>
    <w:next w:val="Normal"/>
    <w:qFormat/>
    <w:pPr>
      <w:keepNext/>
      <w:ind w:left="2506" w:hanging="720"/>
      <w:outlineLvl w:val="3"/>
    </w:pPr>
    <w:rPr>
      <w:sz w:val="20"/>
    </w:rPr>
  </w:style>
  <w:style w:type="paragraph" w:styleId="Heading5">
    <w:name w:val="heading 5"/>
    <w:basedOn w:val="Normal"/>
    <w:next w:val="Normal"/>
    <w:qFormat/>
    <w:pPr>
      <w:keepNext/>
      <w:ind w:left="180"/>
      <w:outlineLvl w:val="4"/>
    </w:pPr>
    <w:rPr>
      <w:rFonts w:ascii="CG Times" w:hAnsi="CG Times"/>
      <w:b/>
      <w:i/>
    </w:rPr>
  </w:style>
  <w:style w:type="paragraph" w:styleId="Heading6">
    <w:name w:val="heading 6"/>
    <w:basedOn w:val="Normal"/>
    <w:next w:val="Normal"/>
    <w:qFormat/>
    <w:pPr>
      <w:keepNext/>
      <w:tabs>
        <w:tab w:val="left" w:pos="1440"/>
      </w:tabs>
      <w:ind w:left="1440" w:hanging="1440"/>
      <w:outlineLvl w:val="5"/>
    </w:pPr>
    <w:rPr>
      <w:rFonts w:ascii="CG Times" w:hAnsi="CG Times"/>
      <w:i/>
    </w:rPr>
  </w:style>
  <w:style w:type="paragraph" w:styleId="Heading7">
    <w:name w:val="heading 7"/>
    <w:basedOn w:val="Normal"/>
    <w:next w:val="Normal"/>
    <w:qFormat/>
    <w:pPr>
      <w:keepNext/>
      <w:ind w:left="540"/>
      <w:outlineLvl w:val="6"/>
    </w:pPr>
    <w:rPr>
      <w:rFonts w:ascii="CG Times" w:hAnsi="CG Times"/>
      <w:i/>
    </w:rPr>
  </w:style>
  <w:style w:type="paragraph" w:styleId="Heading8">
    <w:name w:val="heading 8"/>
    <w:basedOn w:val="Normal"/>
    <w:next w:val="Normal"/>
    <w:qFormat/>
    <w:pPr>
      <w:keepNext/>
      <w:jc w:val="center"/>
      <w:outlineLvl w:val="7"/>
    </w:pPr>
    <w:rPr>
      <w:rFonts w:ascii="Arial Rounded MT Bold" w:hAnsi="Arial Rounded MT Bold"/>
      <w:b/>
      <w:sz w:val="28"/>
    </w:rPr>
  </w:style>
  <w:style w:type="paragraph" w:styleId="Heading9">
    <w:name w:val="heading 9"/>
    <w:basedOn w:val="Normal"/>
    <w:next w:val="Normal"/>
    <w:qFormat/>
    <w:pPr>
      <w:keepNext/>
      <w:outlineLvl w:val="8"/>
    </w:pPr>
    <w:rPr>
      <w:b/>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Arial" w:hAnsi="Arial"/>
    </w:rPr>
  </w:style>
  <w:style w:type="character" w:styleId="PageNumber">
    <w:name w:val="page number"/>
    <w:semiHidden/>
    <w:rPr>
      <w:sz w:val="20"/>
    </w:rPr>
  </w:style>
  <w:style w:type="paragraph" w:customStyle="1" w:styleId="Head1">
    <w:name w:val="Head1"/>
    <w:basedOn w:val="Normal"/>
    <w:pPr>
      <w:tabs>
        <w:tab w:val="left" w:pos="720"/>
      </w:tabs>
      <w:ind w:left="720" w:hanging="720"/>
    </w:pPr>
    <w:rPr>
      <w:b/>
      <w:sz w:val="20"/>
    </w:rPr>
  </w:style>
  <w:style w:type="paragraph" w:styleId="BodyTextIndent">
    <w:name w:val="Body Text Indent"/>
    <w:basedOn w:val="Normal"/>
    <w:semiHidden/>
    <w:pPr>
      <w:widowControl/>
      <w:ind w:left="360"/>
      <w:jc w:val="both"/>
    </w:pPr>
  </w:style>
  <w:style w:type="paragraph" w:styleId="BlockText">
    <w:name w:val="Block Text"/>
    <w:basedOn w:val="Normal"/>
    <w:semiHidden/>
    <w:pPr>
      <w:widowControl/>
      <w:ind w:left="360" w:right="263"/>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1522</Words>
  <Characters>8677</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Test Plan (Unit and Integration) Checklist</vt:lpstr>
      <vt:lpstr>Test Plan (Unit and Integration) Checklist</vt:lpstr>
    </vt:vector>
  </TitlesOfParts>
  <Company>CHM</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(Unit and Integration) Checklist</dc:title>
  <dc:subject/>
  <dc:creator>CHM Team</dc:creator>
  <cp:keywords/>
  <dc:description/>
  <cp:lastModifiedBy>Yasmine Abdelsatar</cp:lastModifiedBy>
  <cp:revision>2</cp:revision>
  <cp:lastPrinted>2000-06-06T20:07:00Z</cp:lastPrinted>
  <dcterms:created xsi:type="dcterms:W3CDTF">2023-02-08T13:08:00Z</dcterms:created>
  <dcterms:modified xsi:type="dcterms:W3CDTF">2023-02-08T13:08:00Z</dcterms:modified>
</cp:coreProperties>
</file>